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76A7D0" w14:textId="6A05A546" w:rsidR="007411F4" w:rsidRDefault="00E93D7C" w:rsidP="00E93D7C">
      <w:pPr>
        <w:pStyle w:val="normal0"/>
        <w:widowControl w:val="0"/>
        <w:spacing w:after="0" w:line="276" w:lineRule="auto"/>
        <w:jc w:val="right"/>
        <w:rPr>
          <w:rFonts w:ascii="Arial" w:hAnsi="Arial" w:cs="Arial"/>
          <w:i/>
          <w:sz w:val="20"/>
          <w:szCs w:val="20"/>
        </w:rPr>
      </w:pPr>
      <w:r>
        <w:rPr>
          <w:rFonts w:ascii="Arial" w:hAnsi="Arial" w:cs="Arial"/>
          <w:i/>
          <w:sz w:val="20"/>
          <w:szCs w:val="20"/>
        </w:rPr>
        <w:t xml:space="preserve">Kinnitatud </w:t>
      </w:r>
      <w:r w:rsidRPr="00CC7370">
        <w:rPr>
          <w:rFonts w:ascii="Arial" w:hAnsi="Arial" w:cs="Arial"/>
          <w:i/>
          <w:sz w:val="20"/>
          <w:szCs w:val="20"/>
        </w:rPr>
        <w:t>Lääne-Harju Koostöökogu</w:t>
      </w:r>
      <w:r>
        <w:rPr>
          <w:rFonts w:ascii="Arial" w:hAnsi="Arial" w:cs="Arial"/>
          <w:i/>
          <w:sz w:val="20"/>
          <w:szCs w:val="20"/>
        </w:rPr>
        <w:t xml:space="preserve"> juhatuse 12.02.2019 otsusega nr 2.1</w:t>
      </w:r>
    </w:p>
    <w:p w14:paraId="75A259F3" w14:textId="77777777" w:rsidR="00E93D7C" w:rsidRDefault="00E93D7C" w:rsidP="00E93D7C">
      <w:pPr>
        <w:pStyle w:val="normal0"/>
        <w:widowControl w:val="0"/>
        <w:spacing w:after="0" w:line="276" w:lineRule="auto"/>
        <w:jc w:val="right"/>
        <w:rPr>
          <w:rFonts w:ascii="Arial" w:hAnsi="Arial" w:cs="Arial"/>
          <w:i/>
          <w:sz w:val="20"/>
          <w:szCs w:val="20"/>
        </w:rPr>
      </w:pPr>
    </w:p>
    <w:p w14:paraId="7061B237" w14:textId="77777777" w:rsidR="00E93D7C" w:rsidRPr="000934CA" w:rsidRDefault="00E93D7C" w:rsidP="00E93D7C">
      <w:pPr>
        <w:pStyle w:val="normal0"/>
        <w:widowControl w:val="0"/>
        <w:spacing w:after="0" w:line="276" w:lineRule="auto"/>
        <w:jc w:val="right"/>
        <w:rPr>
          <w:rFonts w:ascii="Arial" w:hAnsi="Arial" w:cs="Arial"/>
          <w:i/>
          <w:sz w:val="20"/>
          <w:szCs w:val="20"/>
        </w:rPr>
      </w:pPr>
      <w:bookmarkStart w:id="0" w:name="_GoBack"/>
      <w:bookmarkEnd w:id="0"/>
    </w:p>
    <w:p w14:paraId="6320BBB7" w14:textId="77777777" w:rsidR="00074AFC" w:rsidRPr="00074AFC" w:rsidRDefault="00074AFC" w:rsidP="00074AFC">
      <w:pPr>
        <w:pStyle w:val="normal0"/>
        <w:widowControl w:val="0"/>
        <w:spacing w:after="0" w:line="276" w:lineRule="auto"/>
        <w:jc w:val="right"/>
        <w:rPr>
          <w:rFonts w:ascii="Arial" w:hAnsi="Arial" w:cs="Arial"/>
          <w:i/>
          <w:sz w:val="12"/>
          <w:szCs w:val="12"/>
        </w:rPr>
      </w:pPr>
    </w:p>
    <w:tbl>
      <w:tblPr>
        <w:tblStyle w:val="a0"/>
        <w:tblW w:w="9608" w:type="dxa"/>
        <w:tblInd w:w="-70" w:type="dxa"/>
        <w:tblLayout w:type="fixed"/>
        <w:tblLook w:val="0400" w:firstRow="0" w:lastRow="0" w:firstColumn="0" w:lastColumn="0" w:noHBand="0" w:noVBand="1"/>
      </w:tblPr>
      <w:tblGrid>
        <w:gridCol w:w="2811"/>
        <w:gridCol w:w="6401"/>
        <w:gridCol w:w="396"/>
      </w:tblGrid>
      <w:tr w:rsidR="00606410" w14:paraId="030D0188" w14:textId="77777777">
        <w:trPr>
          <w:trHeight w:val="300"/>
        </w:trPr>
        <w:tc>
          <w:tcPr>
            <w:tcW w:w="9608" w:type="dxa"/>
            <w:gridSpan w:val="3"/>
            <w:tcBorders>
              <w:top w:val="nil"/>
              <w:left w:val="nil"/>
              <w:bottom w:val="nil"/>
              <w:right w:val="nil"/>
            </w:tcBorders>
            <w:shd w:val="clear" w:color="auto" w:fill="FFFFFF"/>
            <w:vAlign w:val="bottom"/>
          </w:tcPr>
          <w:p w14:paraId="367D615D" w14:textId="77777777" w:rsidR="00606410" w:rsidRDefault="00DD3197">
            <w:pPr>
              <w:pStyle w:val="normal0"/>
              <w:spacing w:after="0" w:line="240" w:lineRule="auto"/>
              <w:jc w:val="center"/>
            </w:pPr>
            <w:r>
              <w:rPr>
                <w:rFonts w:ascii="Arial" w:eastAsia="Arial" w:hAnsi="Arial" w:cs="Arial"/>
                <w:b/>
              </w:rPr>
              <w:t>C. STRATEEGIA MEEDE ¹</w:t>
            </w:r>
          </w:p>
        </w:tc>
      </w:tr>
      <w:tr w:rsidR="00606410" w14:paraId="405A5A87" w14:textId="77777777">
        <w:trPr>
          <w:trHeight w:val="28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283625F1" w14:textId="77777777" w:rsidR="00606410" w:rsidRDefault="00DD3197">
            <w:pPr>
              <w:pStyle w:val="normal0"/>
              <w:spacing w:after="0" w:line="240" w:lineRule="auto"/>
            </w:pPr>
            <w:r>
              <w:rPr>
                <w:rFonts w:ascii="Arial" w:eastAsia="Arial" w:hAnsi="Arial" w:cs="Arial"/>
              </w:rPr>
              <w:t>1. Strateegia meetme nimetus</w:t>
            </w:r>
          </w:p>
        </w:tc>
      </w:tr>
      <w:tr w:rsidR="00606410" w14:paraId="419BD19E" w14:textId="77777777">
        <w:trPr>
          <w:trHeight w:val="360"/>
        </w:trPr>
        <w:tc>
          <w:tcPr>
            <w:tcW w:w="9608" w:type="dxa"/>
            <w:gridSpan w:val="3"/>
            <w:tcBorders>
              <w:top w:val="single" w:sz="4" w:space="0" w:color="000000"/>
              <w:left w:val="single" w:sz="4" w:space="0" w:color="000000"/>
              <w:bottom w:val="single" w:sz="4" w:space="0" w:color="000000"/>
              <w:right w:val="single" w:sz="4" w:space="0" w:color="000000"/>
            </w:tcBorders>
          </w:tcPr>
          <w:p w14:paraId="654FCDEC" w14:textId="77777777" w:rsidR="00606410" w:rsidRDefault="00DD3197">
            <w:pPr>
              <w:pStyle w:val="normal0"/>
              <w:spacing w:after="0" w:line="240" w:lineRule="auto"/>
              <w:jc w:val="center"/>
            </w:pPr>
            <w:r>
              <w:rPr>
                <w:rFonts w:ascii="Arial" w:eastAsia="Arial" w:hAnsi="Arial" w:cs="Arial"/>
                <w:b/>
              </w:rPr>
              <w:t>MEEDE 3 LOODE-EESTI</w:t>
            </w:r>
          </w:p>
        </w:tc>
      </w:tr>
      <w:tr w:rsidR="00606410" w14:paraId="5E682113" w14:textId="77777777">
        <w:trPr>
          <w:trHeight w:val="30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11C5700B" w14:textId="77777777" w:rsidR="00606410" w:rsidRDefault="00DD3197">
            <w:pPr>
              <w:pStyle w:val="normal0"/>
              <w:spacing w:after="0" w:line="276" w:lineRule="auto"/>
            </w:pPr>
            <w:r>
              <w:rPr>
                <w:rFonts w:ascii="Arial" w:eastAsia="Arial" w:hAnsi="Arial" w:cs="Arial"/>
              </w:rPr>
              <w:t>2. Strateegia meetme rakendamise vajaduse lühikirjeldus</w:t>
            </w:r>
          </w:p>
        </w:tc>
      </w:tr>
      <w:tr w:rsidR="00606410" w14:paraId="636D9D6F" w14:textId="77777777">
        <w:trPr>
          <w:trHeight w:val="1180"/>
        </w:trPr>
        <w:tc>
          <w:tcPr>
            <w:tcW w:w="9608" w:type="dxa"/>
            <w:gridSpan w:val="3"/>
            <w:tcBorders>
              <w:top w:val="single" w:sz="4" w:space="0" w:color="000000"/>
              <w:left w:val="single" w:sz="4" w:space="0" w:color="000000"/>
              <w:bottom w:val="single" w:sz="4" w:space="0" w:color="000000"/>
              <w:right w:val="single" w:sz="4" w:space="0" w:color="000000"/>
            </w:tcBorders>
          </w:tcPr>
          <w:p w14:paraId="5BC9AFE4" w14:textId="77777777" w:rsidR="00606410" w:rsidRDefault="00DD3197">
            <w:pPr>
              <w:pStyle w:val="normal0"/>
              <w:spacing w:after="0" w:line="276" w:lineRule="auto"/>
              <w:jc w:val="both"/>
            </w:pPr>
            <w:r>
              <w:rPr>
                <w:rFonts w:ascii="Arial" w:eastAsia="Arial" w:hAnsi="Arial" w:cs="Arial"/>
              </w:rPr>
              <w:t>Piirkond on ligitõmbav ja terviklik elamis-, puhke- ja külastuspiirkond Loode-Eestis, mida võib nimetada avastamata pärliks. Nõrkuseks on, et olemasolevad ajaloo-, kultuuri- ja loodusobjektid ei ole ühendatud terviklikuks võrgustikuks, ühistöö piirkonna ettevõtjate ja organisatsioonide vahel on nõrk ning ühisturundus, sh kohaturundus, on välja arendamata. Vajadus on teha uuringuid piirkonna eripära rõhutavate objektide kaardistamiseks ja tegevuste arendamiseks, arendada ühis- ja koostööd ning võrgustamist kõigi siht- ja sidusgruppide sees ja vahel ning tekitada ühiseid ettevõtmisi. Meetme tegevustega jälgitakse, et kohalik identiteet kujuneks laiemaks kui ühe tegevusgrupi piirid.</w:t>
            </w:r>
          </w:p>
        </w:tc>
      </w:tr>
      <w:tr w:rsidR="00606410" w14:paraId="7A9CBAB7" w14:textId="77777777">
        <w:trPr>
          <w:trHeight w:val="30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7F3DA2D5" w14:textId="77777777" w:rsidR="00606410" w:rsidRDefault="00DD3197">
            <w:pPr>
              <w:pStyle w:val="normal0"/>
              <w:spacing w:after="0" w:line="240" w:lineRule="auto"/>
            </w:pPr>
            <w:r>
              <w:rPr>
                <w:rFonts w:ascii="Arial" w:eastAsia="Arial" w:hAnsi="Arial" w:cs="Arial"/>
              </w:rPr>
              <w:t xml:space="preserve">3. Strateegia meetme eesmärk  </w:t>
            </w:r>
          </w:p>
        </w:tc>
      </w:tr>
      <w:tr w:rsidR="00606410" w14:paraId="36197588" w14:textId="77777777">
        <w:trPr>
          <w:trHeight w:val="720"/>
        </w:trPr>
        <w:tc>
          <w:tcPr>
            <w:tcW w:w="9608" w:type="dxa"/>
            <w:gridSpan w:val="3"/>
            <w:tcBorders>
              <w:top w:val="single" w:sz="4" w:space="0" w:color="000000"/>
              <w:left w:val="single" w:sz="4" w:space="0" w:color="000000"/>
              <w:bottom w:val="single" w:sz="4" w:space="0" w:color="000000"/>
              <w:right w:val="single" w:sz="4" w:space="0" w:color="000000"/>
            </w:tcBorders>
          </w:tcPr>
          <w:p w14:paraId="69B3E9B3" w14:textId="77777777" w:rsidR="00606410" w:rsidRDefault="00DD3197">
            <w:pPr>
              <w:pStyle w:val="normal0"/>
              <w:spacing w:after="0" w:line="276" w:lineRule="auto"/>
              <w:jc w:val="both"/>
            </w:pPr>
            <w:r>
              <w:rPr>
                <w:rFonts w:ascii="Arial" w:eastAsia="Arial" w:hAnsi="Arial" w:cs="Arial"/>
              </w:rPr>
              <w:t>Tuntud ja tunnustatud elu- ja külastuskeskkond. Inimesed tunnevad ennast piirkonna osana. Ühistöö on kasvanud. Elanikud väärtustavad oma elukeskkonda. Toimub piirkonna ühine turundamine.</w:t>
            </w:r>
          </w:p>
        </w:tc>
      </w:tr>
      <w:tr w:rsidR="00606410" w14:paraId="76B59E22" w14:textId="77777777" w:rsidTr="00074AFC">
        <w:trPr>
          <w:trHeight w:val="67"/>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09BEC5C4" w14:textId="77777777" w:rsidR="00606410" w:rsidRDefault="00DD3197">
            <w:pPr>
              <w:pStyle w:val="normal0"/>
              <w:spacing w:after="0" w:line="276" w:lineRule="auto"/>
            </w:pPr>
            <w:r>
              <w:rPr>
                <w:rFonts w:ascii="Arial" w:eastAsia="Arial" w:hAnsi="Arial" w:cs="Arial"/>
              </w:rPr>
              <w:t xml:space="preserve">4. Toetatavad tegevused² </w:t>
            </w:r>
          </w:p>
        </w:tc>
      </w:tr>
      <w:tr w:rsidR="00606410" w14:paraId="1D954D54" w14:textId="77777777">
        <w:trPr>
          <w:trHeight w:val="540"/>
        </w:trPr>
        <w:tc>
          <w:tcPr>
            <w:tcW w:w="9608" w:type="dxa"/>
            <w:gridSpan w:val="3"/>
            <w:tcBorders>
              <w:top w:val="single" w:sz="4" w:space="0" w:color="000000"/>
              <w:left w:val="single" w:sz="4" w:space="0" w:color="000000"/>
              <w:bottom w:val="single" w:sz="4" w:space="0" w:color="000000"/>
              <w:right w:val="single" w:sz="4" w:space="0" w:color="000000"/>
            </w:tcBorders>
          </w:tcPr>
          <w:p w14:paraId="30806574" w14:textId="77777777" w:rsidR="00606410" w:rsidRDefault="00DD3197" w:rsidP="00074AFC">
            <w:pPr>
              <w:pStyle w:val="normal0"/>
              <w:numPr>
                <w:ilvl w:val="0"/>
                <w:numId w:val="2"/>
              </w:numPr>
              <w:spacing w:after="0" w:line="276" w:lineRule="auto"/>
              <w:ind w:left="354" w:hanging="360"/>
              <w:contextualSpacing/>
            </w:pPr>
            <w:r>
              <w:rPr>
                <w:rFonts w:ascii="Arial" w:eastAsia="Arial" w:hAnsi="Arial" w:cs="Arial"/>
              </w:rPr>
              <w:t>Tööalased koolitustegevused</w:t>
            </w:r>
            <w:r w:rsidR="003579FB">
              <w:rPr>
                <w:rFonts w:ascii="Arial" w:eastAsia="Arial" w:hAnsi="Arial" w:cs="Arial"/>
              </w:rPr>
              <w:t>;</w:t>
            </w:r>
          </w:p>
          <w:p w14:paraId="008D94C7" w14:textId="0BB6D7F7" w:rsidR="006A634A" w:rsidRPr="006A634A" w:rsidRDefault="00DD3197" w:rsidP="00074AFC">
            <w:pPr>
              <w:pStyle w:val="normal0"/>
              <w:numPr>
                <w:ilvl w:val="0"/>
                <w:numId w:val="2"/>
              </w:numPr>
              <w:spacing w:after="0" w:line="276" w:lineRule="auto"/>
              <w:ind w:left="354" w:hanging="360"/>
              <w:contextualSpacing/>
            </w:pPr>
            <w:r>
              <w:rPr>
                <w:rFonts w:ascii="Arial" w:eastAsia="Arial" w:hAnsi="Arial" w:cs="Arial"/>
              </w:rPr>
              <w:t>Uuringud (alusuuringud piirkonnaüleste tegevuste arendamiseks, piirkonna eripära rõhutavate objektide vms kaardistamine)</w:t>
            </w:r>
            <w:r w:rsidR="006A634A">
              <w:rPr>
                <w:rFonts w:ascii="Arial" w:eastAsia="Arial" w:hAnsi="Arial" w:cs="Arial"/>
              </w:rPr>
              <w:t>;</w:t>
            </w:r>
          </w:p>
          <w:p w14:paraId="48C0EA95" w14:textId="52913E27" w:rsidR="00606410" w:rsidRDefault="00DD3197" w:rsidP="00074AFC">
            <w:pPr>
              <w:pStyle w:val="normal0"/>
              <w:numPr>
                <w:ilvl w:val="0"/>
                <w:numId w:val="2"/>
              </w:numPr>
              <w:spacing w:after="0" w:line="276" w:lineRule="auto"/>
              <w:ind w:left="354" w:hanging="360"/>
              <w:contextualSpacing/>
            </w:pPr>
            <w:r>
              <w:rPr>
                <w:rFonts w:ascii="Arial" w:eastAsia="Arial" w:hAnsi="Arial" w:cs="Arial"/>
              </w:rPr>
              <w:t>Piirkonnaülesed maine- ja teavitustegevused (teabepäevad, konverentsid jmt), teabe- ja õppematerjalide koostamine</w:t>
            </w:r>
            <w:r w:rsidR="003579FB">
              <w:rPr>
                <w:rFonts w:ascii="Arial" w:eastAsia="Arial" w:hAnsi="Arial" w:cs="Arial"/>
              </w:rPr>
              <w:t>;</w:t>
            </w:r>
          </w:p>
          <w:p w14:paraId="2BF42EFF" w14:textId="77777777" w:rsidR="00606410" w:rsidRDefault="00DD3197" w:rsidP="00074AFC">
            <w:pPr>
              <w:pStyle w:val="normal0"/>
              <w:numPr>
                <w:ilvl w:val="0"/>
                <w:numId w:val="2"/>
              </w:numPr>
              <w:spacing w:after="0" w:line="276" w:lineRule="auto"/>
              <w:ind w:left="354" w:hanging="360"/>
              <w:contextualSpacing/>
            </w:pPr>
            <w:r>
              <w:rPr>
                <w:rFonts w:ascii="Arial" w:eastAsia="Arial" w:hAnsi="Arial" w:cs="Arial"/>
              </w:rPr>
              <w:t>Ühisturundus (laatade, messide ja muude ühisturundusürituste korraldamine ja nendel osalemine)</w:t>
            </w:r>
            <w:r w:rsidR="003579FB">
              <w:rPr>
                <w:rFonts w:ascii="Arial" w:eastAsia="Arial" w:hAnsi="Arial" w:cs="Arial"/>
              </w:rPr>
              <w:t>;</w:t>
            </w:r>
          </w:p>
          <w:p w14:paraId="51BBB072" w14:textId="77777777" w:rsidR="00606410" w:rsidRDefault="00DD3197" w:rsidP="00074AFC">
            <w:pPr>
              <w:pStyle w:val="normal0"/>
              <w:numPr>
                <w:ilvl w:val="0"/>
                <w:numId w:val="2"/>
              </w:numPr>
              <w:spacing w:after="0" w:line="276" w:lineRule="auto"/>
              <w:ind w:left="354" w:hanging="360"/>
              <w:contextualSpacing/>
            </w:pPr>
            <w:r>
              <w:rPr>
                <w:rFonts w:ascii="Arial" w:eastAsia="Arial" w:hAnsi="Arial" w:cs="Arial"/>
              </w:rPr>
              <w:t>Investeeringud (viidad, märgistus, puutetundlik ekraan, varjualused, turismiinfopunkti jmt arendamine) vastavalt piirkonna kohaturundusstrateegiale ja tegevuskavale</w:t>
            </w:r>
            <w:r w:rsidR="003579FB">
              <w:rPr>
                <w:rFonts w:ascii="Arial" w:eastAsia="Arial" w:hAnsi="Arial" w:cs="Arial"/>
              </w:rPr>
              <w:t>;</w:t>
            </w:r>
          </w:p>
          <w:p w14:paraId="286CEE04" w14:textId="77777777" w:rsidR="00606410" w:rsidRDefault="00DD3197" w:rsidP="00074AFC">
            <w:pPr>
              <w:pStyle w:val="normal0"/>
              <w:numPr>
                <w:ilvl w:val="0"/>
                <w:numId w:val="2"/>
              </w:numPr>
              <w:tabs>
                <w:tab w:val="left" w:pos="4279"/>
              </w:tabs>
              <w:spacing w:after="0" w:line="276" w:lineRule="auto"/>
              <w:ind w:left="354" w:hanging="360"/>
              <w:contextualSpacing/>
            </w:pPr>
            <w:r>
              <w:rPr>
                <w:rFonts w:ascii="Arial" w:eastAsia="Arial" w:hAnsi="Arial" w:cs="Arial"/>
              </w:rPr>
              <w:t>Piirkonda müüv toode (teatmik, film vms).</w:t>
            </w:r>
          </w:p>
          <w:p w14:paraId="75F3D8CE" w14:textId="77777777" w:rsidR="00606410" w:rsidRPr="00076FDE" w:rsidRDefault="00606410">
            <w:pPr>
              <w:pStyle w:val="normal0"/>
              <w:tabs>
                <w:tab w:val="left" w:pos="4279"/>
              </w:tabs>
              <w:spacing w:after="0" w:line="276" w:lineRule="auto"/>
              <w:rPr>
                <w:sz w:val="12"/>
                <w:szCs w:val="12"/>
              </w:rPr>
            </w:pPr>
          </w:p>
          <w:p w14:paraId="26D1505F" w14:textId="77777777" w:rsidR="00606410" w:rsidRDefault="00DD3197">
            <w:pPr>
              <w:pStyle w:val="normal0"/>
              <w:spacing w:after="0" w:line="276" w:lineRule="auto"/>
              <w:jc w:val="both"/>
            </w:pPr>
            <w:r>
              <w:rPr>
                <w:rFonts w:ascii="Arial" w:eastAsia="Arial" w:hAnsi="Arial" w:cs="Arial"/>
              </w:rPr>
              <w:t>Meede sisaldab investeeringuid.</w:t>
            </w:r>
          </w:p>
          <w:p w14:paraId="470517F7" w14:textId="77777777" w:rsidR="00606410" w:rsidRPr="00076FDE" w:rsidRDefault="00606410">
            <w:pPr>
              <w:pStyle w:val="normal0"/>
              <w:spacing w:after="0" w:line="276" w:lineRule="auto"/>
              <w:jc w:val="both"/>
              <w:rPr>
                <w:sz w:val="12"/>
                <w:szCs w:val="12"/>
              </w:rPr>
            </w:pPr>
          </w:p>
          <w:p w14:paraId="1A2F246E" w14:textId="65B56604" w:rsidR="00DD3197" w:rsidRDefault="00DD3197" w:rsidP="00074AFC">
            <w:pPr>
              <w:pStyle w:val="normal0"/>
              <w:widowControl w:val="0"/>
              <w:spacing w:after="0" w:line="276" w:lineRule="auto"/>
              <w:jc w:val="both"/>
            </w:pPr>
            <w:r>
              <w:rPr>
                <w:rFonts w:ascii="Arial" w:eastAsia="Arial" w:hAnsi="Arial" w:cs="Arial"/>
              </w:rPr>
              <w:t>Projektitegevused, v.a. investeeringud, tuleb ellu viia ühisprojektina (</w:t>
            </w:r>
            <w:r>
              <w:rPr>
                <w:rFonts w:ascii="Arial" w:eastAsia="Arial" w:hAnsi="Arial" w:cs="Arial"/>
                <w:i/>
              </w:rPr>
              <w:t>kahe- kuni nelja-aastase tegevuskava alusel vähemalt kahe juriidilise isiku poolt, keda nimetatakse partneriteks</w:t>
            </w:r>
            <w:r w:rsidR="00074AFC">
              <w:rPr>
                <w:rFonts w:ascii="Arial" w:eastAsia="Arial" w:hAnsi="Arial" w:cs="Arial"/>
                <w:i/>
              </w:rPr>
              <w:t xml:space="preserve"> ning kellest vähemalt üks ei ole teine tegevusgrupp</w:t>
            </w:r>
            <w:r>
              <w:rPr>
                <w:rFonts w:ascii="Arial" w:eastAsia="Arial" w:hAnsi="Arial" w:cs="Arial"/>
              </w:rPr>
              <w:t>), v.a. juhul kui tegemist on tegevuspiirkonna ettevõtluse arendamiseks suunatud koolitus- ja teavitustegevusega (</w:t>
            </w:r>
            <w:r>
              <w:rPr>
                <w:rFonts w:ascii="Arial" w:eastAsia="Arial" w:hAnsi="Arial" w:cs="Arial"/>
                <w:i/>
              </w:rPr>
              <w:t>teadmussiirde projekt</w:t>
            </w:r>
            <w:r>
              <w:rPr>
                <w:rFonts w:ascii="Arial" w:eastAsia="Arial" w:hAnsi="Arial" w:cs="Arial"/>
              </w:rPr>
              <w:t>). Erandiks on investeeringuga kaasnevate ja teostatavusuuringute tegemise kulud.</w:t>
            </w:r>
          </w:p>
        </w:tc>
      </w:tr>
      <w:tr w:rsidR="00606410" w14:paraId="1FAEC962" w14:textId="77777777" w:rsidTr="00074AFC">
        <w:trPr>
          <w:trHeight w:val="245"/>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03C4604B" w14:textId="7ABC5EC3" w:rsidR="00606410" w:rsidRDefault="00DD3197">
            <w:pPr>
              <w:pStyle w:val="normal0"/>
              <w:spacing w:after="0" w:line="240" w:lineRule="auto"/>
            </w:pPr>
            <w:r>
              <w:rPr>
                <w:rFonts w:ascii="Arial" w:eastAsia="Arial" w:hAnsi="Arial" w:cs="Arial"/>
              </w:rPr>
              <w:t>5. Kohaliku tegevusgrupi nõuded projektitoetuse taotlejale ja toetuse saajale (sh. dokumendid, mida peab projektitoetuse taotleja esitama taotluse esitamisel)</w:t>
            </w:r>
          </w:p>
        </w:tc>
      </w:tr>
      <w:tr w:rsidR="00606410" w14:paraId="476F8567" w14:textId="77777777" w:rsidTr="00074AFC">
        <w:trPr>
          <w:trHeight w:val="131"/>
        </w:trPr>
        <w:tc>
          <w:tcPr>
            <w:tcW w:w="9608" w:type="dxa"/>
            <w:gridSpan w:val="3"/>
            <w:tcBorders>
              <w:top w:val="single" w:sz="4" w:space="0" w:color="000000"/>
              <w:left w:val="single" w:sz="4" w:space="0" w:color="000000"/>
              <w:bottom w:val="single" w:sz="4" w:space="0" w:color="000000"/>
              <w:right w:val="single" w:sz="4" w:space="0" w:color="000000"/>
            </w:tcBorders>
          </w:tcPr>
          <w:p w14:paraId="0F70678E" w14:textId="77777777" w:rsidR="00606410" w:rsidRDefault="00DD3197">
            <w:pPr>
              <w:pStyle w:val="normal0"/>
              <w:spacing w:after="0" w:line="276" w:lineRule="auto"/>
            </w:pPr>
            <w:r>
              <w:rPr>
                <w:rFonts w:ascii="Arial" w:eastAsia="Arial" w:hAnsi="Arial" w:cs="Arial"/>
                <w:b/>
              </w:rPr>
              <w:t>Toetuse saajad</w:t>
            </w:r>
            <w:r w:rsidR="003579FB">
              <w:rPr>
                <w:rFonts w:ascii="Arial" w:eastAsia="Arial" w:hAnsi="Arial" w:cs="Arial"/>
                <w:b/>
              </w:rPr>
              <w:t>:</w:t>
            </w:r>
          </w:p>
          <w:p w14:paraId="664179D7" w14:textId="77777777" w:rsidR="00606410" w:rsidRDefault="00DD3197">
            <w:pPr>
              <w:pStyle w:val="normal0"/>
              <w:spacing w:after="0" w:line="276" w:lineRule="auto"/>
            </w:pPr>
            <w:r>
              <w:rPr>
                <w:rFonts w:ascii="Arial" w:eastAsia="Arial" w:hAnsi="Arial" w:cs="Arial"/>
              </w:rPr>
              <w:t>Vähemalt ühe aasta tegutsenud mikro- ja väikeettevõtjad, MTÜ (sh kohalik tegevusgrupp), SA, KOV (kõik tegevusgrupi piirkonna kohalikud omavalitsused partneritena ühisprojektis).</w:t>
            </w:r>
          </w:p>
          <w:p w14:paraId="78EC2357" w14:textId="77777777" w:rsidR="00606410" w:rsidRPr="00076FDE" w:rsidRDefault="00606410">
            <w:pPr>
              <w:pStyle w:val="normal0"/>
              <w:spacing w:after="0" w:line="276" w:lineRule="auto"/>
              <w:rPr>
                <w:sz w:val="12"/>
                <w:szCs w:val="12"/>
              </w:rPr>
            </w:pPr>
          </w:p>
          <w:p w14:paraId="1614B293" w14:textId="591BB471" w:rsidR="00606410" w:rsidRDefault="00DD3197">
            <w:pPr>
              <w:pStyle w:val="normal0"/>
              <w:spacing w:after="0" w:line="276" w:lineRule="auto"/>
            </w:pPr>
            <w:r>
              <w:rPr>
                <w:rFonts w:ascii="Arial" w:eastAsia="Arial" w:hAnsi="Arial" w:cs="Arial"/>
                <w:b/>
              </w:rPr>
              <w:t>Nõuded toetuse saajale</w:t>
            </w:r>
            <w:r w:rsidR="003758F7">
              <w:rPr>
                <w:rFonts w:ascii="Arial" w:eastAsia="Arial" w:hAnsi="Arial" w:cs="Arial"/>
                <w:b/>
              </w:rPr>
              <w:t>:</w:t>
            </w:r>
          </w:p>
          <w:p w14:paraId="33136F85" w14:textId="79381ACE" w:rsidR="00606410" w:rsidRDefault="00DD3197">
            <w:pPr>
              <w:pStyle w:val="normal0"/>
              <w:spacing w:after="0" w:line="276" w:lineRule="auto"/>
            </w:pPr>
            <w:r>
              <w:rPr>
                <w:rFonts w:ascii="Arial" w:eastAsia="Arial" w:hAnsi="Arial" w:cs="Arial"/>
              </w:rPr>
              <w:t xml:space="preserve">Taotleja peab vastama </w:t>
            </w:r>
            <w:r w:rsidR="0054711F">
              <w:fldChar w:fldCharType="begin"/>
            </w:r>
            <w:r w:rsidR="00074AFC">
              <w:instrText xml:space="preserve">HYPERLINK "https://www.riigiteataja.ee/akt/127102015011" \l "para27" \h </w:instrText>
            </w:r>
            <w:r w:rsidR="0054711F">
              <w:fldChar w:fldCharType="separate"/>
            </w:r>
            <w:r>
              <w:rPr>
                <w:rFonts w:ascii="Arial" w:eastAsia="Arial" w:hAnsi="Arial" w:cs="Arial"/>
                <w:color w:val="0000FF"/>
                <w:u w:val="single"/>
              </w:rPr>
              <w:t>“Kohaliku tegevusgrupi toetuse ja LEADER-projektitoetuse” määruse § 27 lõikes 3</w:t>
            </w:r>
            <w:r w:rsidR="0054711F">
              <w:rPr>
                <w:rFonts w:ascii="Arial" w:eastAsia="Arial" w:hAnsi="Arial" w:cs="Arial"/>
                <w:color w:val="0000FF"/>
                <w:u w:val="single"/>
              </w:rPr>
              <w:fldChar w:fldCharType="end"/>
            </w:r>
            <w:r>
              <w:rPr>
                <w:rFonts w:ascii="Arial" w:eastAsia="Arial" w:hAnsi="Arial" w:cs="Arial"/>
              </w:rPr>
              <w:t xml:space="preserve"> (edaspidi </w:t>
            </w:r>
            <w:r>
              <w:rPr>
                <w:rFonts w:ascii="Arial" w:eastAsia="Arial" w:hAnsi="Arial" w:cs="Arial"/>
                <w:i/>
              </w:rPr>
              <w:t>LEADER määrus)</w:t>
            </w:r>
            <w:r>
              <w:rPr>
                <w:rFonts w:ascii="Arial" w:eastAsia="Arial" w:hAnsi="Arial" w:cs="Arial"/>
              </w:rPr>
              <w:t xml:space="preserve"> esitatud nõuetele.</w:t>
            </w:r>
            <w:r>
              <w:rPr>
                <w:rFonts w:ascii="Arial" w:eastAsia="Arial" w:hAnsi="Arial" w:cs="Arial"/>
                <w:b/>
              </w:rPr>
              <w:t xml:space="preserve"> </w:t>
            </w:r>
          </w:p>
          <w:p w14:paraId="0BAA0B0D" w14:textId="77777777" w:rsidR="00606410" w:rsidRDefault="00DD3197" w:rsidP="00074AFC">
            <w:pPr>
              <w:pStyle w:val="normal0"/>
              <w:numPr>
                <w:ilvl w:val="0"/>
                <w:numId w:val="3"/>
              </w:numPr>
              <w:spacing w:after="0" w:line="276" w:lineRule="auto"/>
              <w:ind w:left="354" w:hanging="354"/>
              <w:contextualSpacing/>
            </w:pPr>
            <w:r>
              <w:rPr>
                <w:rFonts w:ascii="Arial" w:eastAsia="Arial" w:hAnsi="Arial" w:cs="Arial"/>
              </w:rPr>
              <w:lastRenderedPageBreak/>
              <w:t>Taotleja poolt läbiviidavad projektitegevused on suunatud tegevuspiirkonnale.</w:t>
            </w:r>
          </w:p>
          <w:p w14:paraId="15769B03" w14:textId="77777777" w:rsidR="00606410" w:rsidRDefault="00DD3197" w:rsidP="00074AFC">
            <w:pPr>
              <w:pStyle w:val="normal0"/>
              <w:widowControl w:val="0"/>
              <w:numPr>
                <w:ilvl w:val="0"/>
                <w:numId w:val="3"/>
              </w:numPr>
              <w:spacing w:after="0" w:line="276" w:lineRule="auto"/>
              <w:ind w:left="354" w:hanging="354"/>
              <w:contextualSpacing/>
            </w:pPr>
            <w:r>
              <w:rPr>
                <w:rFonts w:ascii="Arial" w:eastAsia="Arial" w:hAnsi="Arial" w:cs="Arial"/>
              </w:rPr>
              <w:t>Taotlejal võib antud meetmes olla pooleli üks projekt.</w:t>
            </w:r>
            <w:r>
              <w:rPr>
                <w:rFonts w:ascii="Arial" w:eastAsia="Arial" w:hAnsi="Arial" w:cs="Arial"/>
                <w:vertAlign w:val="superscript"/>
              </w:rPr>
              <w:footnoteReference w:id="1"/>
            </w:r>
          </w:p>
          <w:p w14:paraId="022578CB" w14:textId="77777777" w:rsidR="00606410" w:rsidRPr="00076FDE" w:rsidRDefault="00606410">
            <w:pPr>
              <w:pStyle w:val="normal0"/>
              <w:widowControl w:val="0"/>
              <w:spacing w:after="0" w:line="276" w:lineRule="auto"/>
              <w:rPr>
                <w:sz w:val="12"/>
                <w:szCs w:val="12"/>
              </w:rPr>
            </w:pPr>
          </w:p>
          <w:p w14:paraId="7297A7C9" w14:textId="77777777" w:rsidR="00606410" w:rsidRDefault="00DD3197">
            <w:pPr>
              <w:pStyle w:val="normal0"/>
              <w:widowControl w:val="0"/>
              <w:spacing w:after="0" w:line="276" w:lineRule="auto"/>
            </w:pPr>
            <w:r w:rsidRPr="003579FB">
              <w:rPr>
                <w:rFonts w:ascii="Arial" w:eastAsia="Arial" w:hAnsi="Arial" w:cs="Arial"/>
                <w:b/>
              </w:rPr>
              <w:t>Esitatavad dokumendid:</w:t>
            </w:r>
            <w:r>
              <w:rPr>
                <w:rFonts w:ascii="Arial" w:eastAsia="Arial" w:hAnsi="Arial" w:cs="Arial"/>
              </w:rPr>
              <w:t xml:space="preserve"> </w:t>
            </w:r>
          </w:p>
          <w:p w14:paraId="3F0CB206" w14:textId="5772559F" w:rsidR="00606410" w:rsidRDefault="00DD3197" w:rsidP="003579FB">
            <w:pPr>
              <w:pStyle w:val="normal0"/>
              <w:widowControl w:val="0"/>
              <w:spacing w:after="0" w:line="276" w:lineRule="auto"/>
              <w:contextualSpacing/>
            </w:pPr>
            <w:r>
              <w:rPr>
                <w:rFonts w:ascii="Arial" w:eastAsia="Arial" w:hAnsi="Arial" w:cs="Arial"/>
              </w:rPr>
              <w:t xml:space="preserve">Projektitoetuse avaldus ja lisadokumendid tulenevalt projekti tegevustest vastavalt </w:t>
            </w:r>
            <w:r w:rsidR="0054711F">
              <w:fldChar w:fldCharType="begin"/>
            </w:r>
            <w:r w:rsidR="0054711F">
              <w:instrText xml:space="preserve"> HYPERLINK "https://www.riigiteataja.ee/akt/127102015011" \l "para37" \h </w:instrText>
            </w:r>
            <w:r w:rsidR="0054711F">
              <w:fldChar w:fldCharType="separate"/>
            </w:r>
            <w:r>
              <w:rPr>
                <w:rFonts w:ascii="Arial" w:eastAsia="Arial" w:hAnsi="Arial" w:cs="Arial"/>
                <w:color w:val="0000FF"/>
                <w:u w:val="single"/>
              </w:rPr>
              <w:t xml:space="preserve">LEADER määruse § </w:t>
            </w:r>
            <w:r w:rsidR="00DB3BDF">
              <w:rPr>
                <w:rFonts w:ascii="Arial" w:eastAsia="Arial" w:hAnsi="Arial" w:cs="Arial"/>
                <w:color w:val="0000FF"/>
                <w:u w:val="single"/>
              </w:rPr>
              <w:t>28</w:t>
            </w:r>
            <w:r w:rsidR="003579FB">
              <w:rPr>
                <w:rFonts w:ascii="Arial" w:eastAsia="Arial" w:hAnsi="Arial" w:cs="Arial"/>
                <w:color w:val="0000FF"/>
                <w:u w:val="single"/>
              </w:rPr>
              <w:t xml:space="preserve"> ja </w:t>
            </w:r>
            <w:r>
              <w:rPr>
                <w:rFonts w:ascii="Arial" w:eastAsia="Arial" w:hAnsi="Arial" w:cs="Arial"/>
                <w:color w:val="0000FF"/>
                <w:u w:val="single"/>
              </w:rPr>
              <w:t>37</w:t>
            </w:r>
            <w:r w:rsidR="0054711F">
              <w:rPr>
                <w:rFonts w:ascii="Arial" w:eastAsia="Arial" w:hAnsi="Arial" w:cs="Arial"/>
                <w:color w:val="0000FF"/>
                <w:u w:val="single"/>
              </w:rPr>
              <w:fldChar w:fldCharType="end"/>
            </w:r>
            <w:hyperlink r:id="rId9" w:anchor="para37" w:history="1">
              <w:r>
                <w:rPr>
                  <w:rFonts w:ascii="Arial" w:eastAsia="Arial" w:hAnsi="Arial" w:cs="Arial"/>
                  <w:color w:val="0000FF"/>
                  <w:u w:val="single"/>
                </w:rPr>
                <w:t xml:space="preserve"> </w:t>
              </w:r>
            </w:hyperlink>
            <w:hyperlink r:id="rId10" w:anchor="para37"/>
          </w:p>
          <w:p w14:paraId="65165F3A" w14:textId="7ED96DCB" w:rsidR="00606410" w:rsidRPr="00074AFC" w:rsidRDefault="00DD3197" w:rsidP="00074AFC">
            <w:pPr>
              <w:pStyle w:val="normal0"/>
              <w:widowControl w:val="0"/>
              <w:numPr>
                <w:ilvl w:val="0"/>
                <w:numId w:val="3"/>
              </w:numPr>
              <w:spacing w:after="0" w:line="276" w:lineRule="auto"/>
              <w:ind w:left="354" w:hanging="354"/>
              <w:contextualSpacing/>
              <w:rPr>
                <w:rFonts w:ascii="Arial" w:hAnsi="Arial"/>
              </w:rPr>
            </w:pPr>
            <w:r w:rsidRPr="00074AFC">
              <w:rPr>
                <w:rFonts w:ascii="Arial" w:eastAsia="Arial" w:hAnsi="Arial" w:cs="Arial"/>
              </w:rPr>
              <w:t xml:space="preserve">Ühisprojekti puhul </w:t>
            </w:r>
            <w:r w:rsidR="00815DAC" w:rsidRPr="00074AFC">
              <w:rPr>
                <w:rFonts w:ascii="Arial" w:eastAsia="Arial" w:hAnsi="Arial" w:cs="Arial"/>
              </w:rPr>
              <w:t>ühiste kavatsuste kokkulepe</w:t>
            </w:r>
            <w:r w:rsidR="00074AFC">
              <w:rPr>
                <w:rFonts w:ascii="Arial" w:eastAsia="Arial" w:hAnsi="Arial" w:cs="Arial"/>
              </w:rPr>
              <w:t>;</w:t>
            </w:r>
          </w:p>
          <w:p w14:paraId="2650261D" w14:textId="77777777" w:rsidR="00606410" w:rsidRPr="00074AFC" w:rsidRDefault="00DD3197" w:rsidP="00074AFC">
            <w:pPr>
              <w:pStyle w:val="normal0"/>
              <w:widowControl w:val="0"/>
              <w:numPr>
                <w:ilvl w:val="0"/>
                <w:numId w:val="3"/>
              </w:numPr>
              <w:spacing w:after="0" w:line="276" w:lineRule="auto"/>
              <w:ind w:left="354" w:hanging="354"/>
              <w:contextualSpacing/>
              <w:rPr>
                <w:rFonts w:ascii="Arial" w:hAnsi="Arial"/>
              </w:rPr>
            </w:pPr>
            <w:r w:rsidRPr="00074AFC">
              <w:rPr>
                <w:rFonts w:ascii="Arial" w:eastAsia="Arial" w:hAnsi="Arial" w:cs="Arial"/>
              </w:rPr>
              <w:t>Projekti kirjeldus (LHKK vorm)</w:t>
            </w:r>
            <w:r w:rsidR="003579FB" w:rsidRPr="00074AFC">
              <w:rPr>
                <w:rFonts w:ascii="Arial" w:eastAsia="Arial" w:hAnsi="Arial" w:cs="Arial"/>
              </w:rPr>
              <w:t>;</w:t>
            </w:r>
          </w:p>
          <w:p w14:paraId="6BD2EB8B" w14:textId="77777777" w:rsidR="00606410" w:rsidRPr="00074AFC" w:rsidRDefault="00DD3197" w:rsidP="00074AFC">
            <w:pPr>
              <w:pStyle w:val="normal0"/>
              <w:widowControl w:val="0"/>
              <w:numPr>
                <w:ilvl w:val="0"/>
                <w:numId w:val="3"/>
              </w:numPr>
              <w:spacing w:after="0" w:line="276" w:lineRule="auto"/>
              <w:ind w:left="354" w:hanging="354"/>
              <w:contextualSpacing/>
              <w:rPr>
                <w:rFonts w:ascii="Arial" w:hAnsi="Arial"/>
              </w:rPr>
            </w:pPr>
            <w:r w:rsidRPr="00074AFC">
              <w:rPr>
                <w:rFonts w:ascii="Arial" w:eastAsia="Arial" w:hAnsi="Arial" w:cs="Arial"/>
              </w:rPr>
              <w:t xml:space="preserve">Ettevõtluse arendamiseks suunatud koolitustegevuste läbiviimisel </w:t>
            </w:r>
            <w:r w:rsidRPr="00074AFC">
              <w:rPr>
                <w:rFonts w:ascii="Arial" w:eastAsia="Arial" w:hAnsi="Arial" w:cs="Arial"/>
                <w:color w:val="262626"/>
              </w:rPr>
              <w:t>koolitaja või koolitusfirma pädevust tõendav dokument</w:t>
            </w:r>
            <w:r w:rsidRPr="00074AFC">
              <w:rPr>
                <w:rFonts w:ascii="Arial" w:eastAsia="Arial" w:hAnsi="Arial" w:cs="Arial"/>
              </w:rPr>
              <w:t xml:space="preserve"> (koolitaja CV). Koolitajal peab olema vähemalt 3 aastane kogemus projektis märgitud koolitatavas valdkonnas</w:t>
            </w:r>
            <w:r w:rsidR="003579FB" w:rsidRPr="00074AFC">
              <w:rPr>
                <w:rFonts w:ascii="Arial" w:eastAsia="Arial" w:hAnsi="Arial" w:cs="Arial"/>
              </w:rPr>
              <w:t>;</w:t>
            </w:r>
          </w:p>
          <w:p w14:paraId="15A31881" w14:textId="17A8C974" w:rsidR="00606410" w:rsidRPr="00074AFC" w:rsidRDefault="00DD3197" w:rsidP="00074AFC">
            <w:pPr>
              <w:pStyle w:val="normal0"/>
              <w:widowControl w:val="0"/>
              <w:numPr>
                <w:ilvl w:val="0"/>
                <w:numId w:val="3"/>
              </w:numPr>
              <w:spacing w:after="0" w:line="276" w:lineRule="auto"/>
              <w:ind w:left="354" w:hanging="354"/>
              <w:contextualSpacing/>
              <w:rPr>
                <w:rFonts w:ascii="Arial" w:hAnsi="Arial"/>
              </w:rPr>
            </w:pPr>
            <w:r w:rsidRPr="00074AFC">
              <w:rPr>
                <w:rFonts w:ascii="Arial" w:eastAsia="Arial" w:hAnsi="Arial" w:cs="Arial"/>
              </w:rPr>
              <w:t>Juhul</w:t>
            </w:r>
            <w:r w:rsidR="003579FB" w:rsidRPr="00074AFC">
              <w:rPr>
                <w:rFonts w:ascii="Arial" w:eastAsia="Arial" w:hAnsi="Arial" w:cs="Arial"/>
              </w:rPr>
              <w:t>,</w:t>
            </w:r>
            <w:r w:rsidRPr="00074AFC">
              <w:rPr>
                <w:rFonts w:ascii="Arial" w:eastAsia="Arial" w:hAnsi="Arial" w:cs="Arial"/>
              </w:rPr>
              <w:t xml:space="preserve"> kui taotlejaks on mittetulundusühing</w:t>
            </w:r>
            <w:r w:rsidR="006A634A" w:rsidRPr="00074AFC">
              <w:rPr>
                <w:rFonts w:ascii="Arial" w:eastAsia="Arial" w:hAnsi="Arial" w:cs="Arial"/>
              </w:rPr>
              <w:t>,</w:t>
            </w:r>
            <w:r w:rsidRPr="00074AFC">
              <w:rPr>
                <w:rFonts w:ascii="Arial" w:eastAsia="Arial" w:hAnsi="Arial" w:cs="Arial"/>
              </w:rPr>
              <w:t xml:space="preserve"> mitte varasema</w:t>
            </w:r>
            <w:r w:rsidR="003579FB" w:rsidRPr="00074AFC">
              <w:rPr>
                <w:rFonts w:ascii="Arial" w:eastAsia="Arial" w:hAnsi="Arial" w:cs="Arial"/>
              </w:rPr>
              <w:t>,</w:t>
            </w:r>
            <w:r w:rsidRPr="00074AFC">
              <w:rPr>
                <w:rFonts w:ascii="Arial" w:eastAsia="Arial" w:hAnsi="Arial" w:cs="Arial"/>
              </w:rPr>
              <w:t xml:space="preserve"> kui taotluse esitamisele vahetult eelnenud kuu esimese kuupäeva seisuga mittetulundusühingu liikmete nimekir</w:t>
            </w:r>
            <w:r w:rsidR="003579FB" w:rsidRPr="00074AFC">
              <w:rPr>
                <w:rFonts w:ascii="Arial" w:eastAsia="Arial" w:hAnsi="Arial" w:cs="Arial"/>
              </w:rPr>
              <w:t>i,</w:t>
            </w:r>
            <w:r w:rsidRPr="00074AFC">
              <w:rPr>
                <w:rFonts w:ascii="Arial" w:eastAsia="Arial" w:hAnsi="Arial" w:cs="Arial"/>
              </w:rPr>
              <w:t xml:space="preserve"> v.a usulised ühendused</w:t>
            </w:r>
            <w:r w:rsidR="006A634A" w:rsidRPr="00074AFC">
              <w:rPr>
                <w:rFonts w:ascii="Arial" w:eastAsia="Arial" w:hAnsi="Arial" w:cs="Arial"/>
              </w:rPr>
              <w:t>;</w:t>
            </w:r>
          </w:p>
          <w:p w14:paraId="03D8251C" w14:textId="77777777" w:rsidR="00606410" w:rsidRPr="00074AFC" w:rsidRDefault="00DD3197" w:rsidP="00074AFC">
            <w:pPr>
              <w:pStyle w:val="normal0"/>
              <w:widowControl w:val="0"/>
              <w:numPr>
                <w:ilvl w:val="0"/>
                <w:numId w:val="3"/>
              </w:numPr>
              <w:spacing w:after="0" w:line="276" w:lineRule="auto"/>
              <w:ind w:left="354" w:hanging="354"/>
              <w:contextualSpacing/>
              <w:rPr>
                <w:rFonts w:ascii="Arial" w:hAnsi="Arial"/>
              </w:rPr>
            </w:pPr>
            <w:bookmarkStart w:id="1" w:name="h.gjdgxs" w:colFirst="0" w:colLast="0"/>
            <w:bookmarkEnd w:id="1"/>
            <w:r w:rsidRPr="00074AFC">
              <w:rPr>
                <w:rFonts w:ascii="Arial" w:eastAsia="Arial" w:hAnsi="Arial" w:cs="Arial"/>
              </w:rPr>
              <w:t>Taotluse esitamise aastale vahetult eelnenud majandusaasta kinnitatud aruande ärakiri või kontserni puhul taotluse esitamise aastale vahetult eelnenud majandusaasta kinnitatud majandusaasta konsolideeritud aruande ärakiri</w:t>
            </w:r>
            <w:r w:rsidR="003579FB" w:rsidRPr="00074AFC">
              <w:rPr>
                <w:rFonts w:ascii="Arial" w:eastAsia="Arial" w:hAnsi="Arial" w:cs="Arial"/>
              </w:rPr>
              <w:t>;</w:t>
            </w:r>
          </w:p>
          <w:p w14:paraId="16145C7F" w14:textId="603160FB" w:rsidR="00606410" w:rsidRPr="00074AFC" w:rsidRDefault="0058027F" w:rsidP="00074AFC">
            <w:pPr>
              <w:pStyle w:val="normal0"/>
              <w:widowControl w:val="0"/>
              <w:numPr>
                <w:ilvl w:val="0"/>
                <w:numId w:val="3"/>
              </w:numPr>
              <w:spacing w:after="0" w:line="276" w:lineRule="auto"/>
              <w:ind w:left="354" w:hanging="354"/>
              <w:contextualSpacing/>
              <w:rPr>
                <w:rFonts w:ascii="Arial" w:hAnsi="Arial"/>
                <w:color w:val="000000" w:themeColor="text1"/>
              </w:rPr>
            </w:pPr>
            <w:r w:rsidRPr="00074AFC">
              <w:rPr>
                <w:rFonts w:ascii="Arial" w:eastAsia="Arial" w:hAnsi="Arial" w:cs="Arial"/>
                <w:color w:val="000000" w:themeColor="text1"/>
              </w:rPr>
              <w:t>Hinnapakkumused</w:t>
            </w:r>
            <w:r w:rsidR="00074AFC">
              <w:rPr>
                <w:rFonts w:ascii="Arial" w:eastAsia="Arial" w:hAnsi="Arial" w:cs="Arial"/>
                <w:color w:val="000000" w:themeColor="text1"/>
              </w:rPr>
              <w:t xml:space="preserve">: </w:t>
            </w:r>
            <w:r w:rsidR="00074AFC" w:rsidRPr="00167481">
              <w:rPr>
                <w:rFonts w:ascii="Arial" w:eastAsia="Arial" w:hAnsi="Arial" w:cs="Arial"/>
              </w:rPr>
              <w:t xml:space="preserve">üks hinnapakkumus, </w:t>
            </w:r>
            <w:proofErr w:type="spellStart"/>
            <w:r w:rsidR="00074AFC" w:rsidRPr="00167481">
              <w:rPr>
                <w:rFonts w:ascii="Arial" w:eastAsia="Times New Roman" w:hAnsi="Arial" w:cs="Arial"/>
                <w:color w:val="202020"/>
                <w:shd w:val="clear" w:color="auto" w:fill="FFFFFF"/>
                <w:lang w:val="en-US"/>
              </w:rPr>
              <w:t>mis</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sisaldab</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teavet</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ostetava</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või</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liisitava</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kauba</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töö</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või</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teenuse</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maksumuse</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ja</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koguse</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kohta</w:t>
            </w:r>
            <w:proofErr w:type="spellEnd"/>
            <w:r w:rsidR="00074AFC" w:rsidRPr="00167481">
              <w:rPr>
                <w:rFonts w:ascii="Arial" w:eastAsia="Times New Roman" w:hAnsi="Arial" w:cs="Arial"/>
                <w:color w:val="202020"/>
                <w:shd w:val="clear" w:color="auto" w:fill="FFFFFF"/>
                <w:lang w:val="en-US"/>
              </w:rPr>
              <w:t xml:space="preserve"> </w:t>
            </w:r>
            <w:r w:rsidR="00074AFC" w:rsidRPr="00167481">
              <w:rPr>
                <w:rFonts w:ascii="Arial" w:eastAsia="Arial" w:hAnsi="Arial" w:cs="Arial"/>
              </w:rPr>
              <w:t xml:space="preserve">kui tegevuse maksumus on </w:t>
            </w:r>
            <w:r w:rsidR="00074AFC" w:rsidRPr="00074AFC">
              <w:rPr>
                <w:rFonts w:ascii="Arial" w:eastAsia="Arial" w:hAnsi="Arial" w:cs="Arial"/>
                <w:color w:val="auto"/>
              </w:rPr>
              <w:t xml:space="preserve">1000 </w:t>
            </w:r>
            <w:r w:rsidR="00074AFC" w:rsidRPr="00167481">
              <w:rPr>
                <w:rFonts w:ascii="Arial" w:eastAsia="Arial" w:hAnsi="Arial" w:cs="Arial"/>
              </w:rPr>
              <w:t xml:space="preserve">kuni 5000 eurot; kolm hinnapakkumust </w:t>
            </w:r>
            <w:proofErr w:type="spellStart"/>
            <w:r w:rsidR="00074AFC" w:rsidRPr="00167481">
              <w:rPr>
                <w:rFonts w:ascii="Arial" w:eastAsia="Times New Roman" w:hAnsi="Arial" w:cs="Arial"/>
                <w:color w:val="202020"/>
                <w:shd w:val="clear" w:color="auto" w:fill="FFFFFF"/>
                <w:lang w:val="en-US"/>
              </w:rPr>
              <w:t>koos</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selliste</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tehniliste</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tingimuste</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loeteluga</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mis</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osutavad</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tehnilisele</w:t>
            </w:r>
            <w:proofErr w:type="spellEnd"/>
            <w:r w:rsidR="00074AFC" w:rsidRPr="00167481">
              <w:rPr>
                <w:rFonts w:ascii="Arial" w:eastAsia="Times New Roman" w:hAnsi="Arial" w:cs="Arial"/>
                <w:color w:val="202020"/>
                <w:shd w:val="clear" w:color="auto" w:fill="FFFFFF"/>
                <w:lang w:val="en-US"/>
              </w:rPr>
              <w:t xml:space="preserve"> </w:t>
            </w:r>
            <w:proofErr w:type="spellStart"/>
            <w:r w:rsidR="00074AFC" w:rsidRPr="00167481">
              <w:rPr>
                <w:rFonts w:ascii="Arial" w:eastAsia="Times New Roman" w:hAnsi="Arial" w:cs="Arial"/>
                <w:color w:val="202020"/>
                <w:shd w:val="clear" w:color="auto" w:fill="FFFFFF"/>
                <w:lang w:val="en-US"/>
              </w:rPr>
              <w:t>spetsifikatsioonile</w:t>
            </w:r>
            <w:proofErr w:type="spellEnd"/>
            <w:r w:rsidR="00074AFC" w:rsidRPr="00167481">
              <w:rPr>
                <w:rFonts w:ascii="Arial" w:eastAsia="Arial" w:hAnsi="Arial" w:cs="Arial"/>
              </w:rPr>
              <w:t xml:space="preserve">, kui tegevuse maksumus on üle 5000 euro. </w:t>
            </w:r>
            <w:r w:rsidRPr="00074AFC">
              <w:rPr>
                <w:rFonts w:ascii="Arial" w:eastAsia="Arial" w:hAnsi="Arial" w:cs="Arial"/>
                <w:color w:val="000000" w:themeColor="text1"/>
                <w:highlight w:val="white"/>
              </w:rPr>
              <w:t>Hinnapakkumuse võtmisel järgitakse LEADER määruse § 19 lõikes 8 sätestatut ning ehitustegevuse puhul lisaks § 19 lõikes 9 sätestatut</w:t>
            </w:r>
            <w:r w:rsidRPr="00074AFC">
              <w:rPr>
                <w:rFonts w:ascii="Arial" w:eastAsia="Arial" w:hAnsi="Arial" w:cs="Arial"/>
                <w:color w:val="000000" w:themeColor="text1"/>
              </w:rPr>
              <w:t>;</w:t>
            </w:r>
          </w:p>
          <w:p w14:paraId="2C4865C9" w14:textId="061128CE" w:rsidR="00074AFC" w:rsidRPr="00074AFC" w:rsidRDefault="00074AFC" w:rsidP="00074AFC">
            <w:pPr>
              <w:pStyle w:val="normal0"/>
              <w:widowControl w:val="0"/>
              <w:numPr>
                <w:ilvl w:val="0"/>
                <w:numId w:val="3"/>
              </w:numPr>
              <w:spacing w:after="0" w:line="276" w:lineRule="auto"/>
              <w:ind w:left="354" w:hanging="354"/>
              <w:contextualSpacing/>
              <w:jc w:val="both"/>
              <w:rPr>
                <w:color w:val="auto"/>
              </w:rPr>
            </w:pPr>
            <w:proofErr w:type="spellStart"/>
            <w:r w:rsidRPr="00074AFC">
              <w:rPr>
                <w:rFonts w:ascii="Arial" w:eastAsia="Times New Roman" w:hAnsi="Arial" w:cs="Arial"/>
                <w:color w:val="auto"/>
                <w:shd w:val="clear" w:color="auto" w:fill="FFFFFF"/>
                <w:lang w:val="en-US"/>
              </w:rPr>
              <w:t>Kasutatud</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masina</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seadme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või</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eriotstarbelise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sõiduki</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ostmiseks</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peab</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taotleja</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olema</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saanud</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vähemalt</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ühe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hinnapakkumuse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kasutatud</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masina</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seadme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või</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eriotstarbelise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sõiduki</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kohta</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ja</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ühe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hinnapakkumuse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uue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samaväärse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masina</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seadme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või</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eriotstarbelise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sõiduki</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kohta</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kui</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uus</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samaväärne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masin</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seade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või</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eriotstarbelise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sõiduk</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ei</w:t>
            </w:r>
            <w:proofErr w:type="spellEnd"/>
            <w:r w:rsidRPr="00074AFC">
              <w:rPr>
                <w:rFonts w:ascii="Arial" w:eastAsia="Times New Roman" w:hAnsi="Arial" w:cs="Arial"/>
                <w:color w:val="auto"/>
                <w:shd w:val="clear" w:color="auto" w:fill="FFFFFF"/>
                <w:lang w:val="en-US"/>
              </w:rPr>
              <w:t xml:space="preserve"> ole </w:t>
            </w:r>
            <w:proofErr w:type="spellStart"/>
            <w:r w:rsidRPr="00074AFC">
              <w:rPr>
                <w:rFonts w:ascii="Arial" w:eastAsia="Times New Roman" w:hAnsi="Arial" w:cs="Arial"/>
                <w:color w:val="auto"/>
                <w:shd w:val="clear" w:color="auto" w:fill="FFFFFF"/>
                <w:lang w:val="en-US"/>
              </w:rPr>
              <w:t>Euroopa</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Liidu</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ühise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põllumajanduspoliitika</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rakendamise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seaduse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kohaselt</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kantud</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põllumajandustoetuste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ja</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põllumassiivide</w:t>
            </w:r>
            <w:proofErr w:type="spellEnd"/>
            <w:r w:rsidRPr="00074AFC">
              <w:rPr>
                <w:rFonts w:ascii="Arial" w:eastAsia="Times New Roman" w:hAnsi="Arial" w:cs="Arial"/>
                <w:color w:val="auto"/>
                <w:shd w:val="clear" w:color="auto" w:fill="FFFFFF"/>
                <w:lang w:val="en-US"/>
              </w:rPr>
              <w:t xml:space="preserve"> </w:t>
            </w:r>
            <w:proofErr w:type="spellStart"/>
            <w:r w:rsidRPr="00074AFC">
              <w:rPr>
                <w:rFonts w:ascii="Arial" w:eastAsia="Times New Roman" w:hAnsi="Arial" w:cs="Arial"/>
                <w:color w:val="auto"/>
                <w:shd w:val="clear" w:color="auto" w:fill="FFFFFF"/>
                <w:lang w:val="en-US"/>
              </w:rPr>
              <w:t>registrisse</w:t>
            </w:r>
            <w:proofErr w:type="spellEnd"/>
            <w:r w:rsidRPr="00074AFC">
              <w:rPr>
                <w:rFonts w:ascii="Arial" w:eastAsia="Times New Roman" w:hAnsi="Arial" w:cs="Arial"/>
                <w:color w:val="auto"/>
                <w:shd w:val="clear" w:color="auto" w:fill="FFFFFF"/>
                <w:lang w:val="en-US"/>
              </w:rPr>
              <w:t>;</w:t>
            </w:r>
          </w:p>
          <w:p w14:paraId="262D25E4" w14:textId="77777777" w:rsidR="00606410" w:rsidRPr="00074AFC" w:rsidRDefault="00DD3197" w:rsidP="00074AFC">
            <w:pPr>
              <w:pStyle w:val="normal0"/>
              <w:widowControl w:val="0"/>
              <w:numPr>
                <w:ilvl w:val="0"/>
                <w:numId w:val="3"/>
              </w:numPr>
              <w:spacing w:after="0" w:line="276" w:lineRule="auto"/>
              <w:ind w:left="354" w:hanging="354"/>
              <w:contextualSpacing/>
              <w:rPr>
                <w:rFonts w:ascii="Arial" w:hAnsi="Arial"/>
              </w:rPr>
            </w:pPr>
            <w:r w:rsidRPr="00074AFC">
              <w:rPr>
                <w:rFonts w:ascii="Arial" w:eastAsia="Arial" w:hAnsi="Arial" w:cs="Arial"/>
              </w:rPr>
              <w:t>Projektijuhi CV</w:t>
            </w:r>
            <w:r w:rsidR="003579FB" w:rsidRPr="00074AFC">
              <w:rPr>
                <w:rFonts w:ascii="Arial" w:eastAsia="Arial" w:hAnsi="Arial" w:cs="Arial"/>
              </w:rPr>
              <w:t>;</w:t>
            </w:r>
          </w:p>
          <w:p w14:paraId="2D1366AF" w14:textId="2BEAC762" w:rsidR="00606410" w:rsidRPr="00074AFC" w:rsidRDefault="00DD3197" w:rsidP="00074AFC">
            <w:pPr>
              <w:pStyle w:val="normal0"/>
              <w:widowControl w:val="0"/>
              <w:numPr>
                <w:ilvl w:val="0"/>
                <w:numId w:val="3"/>
              </w:numPr>
              <w:spacing w:after="0" w:line="276" w:lineRule="auto"/>
              <w:ind w:left="354" w:hanging="354"/>
              <w:contextualSpacing/>
              <w:jc w:val="both"/>
              <w:rPr>
                <w:rFonts w:ascii="Arial" w:hAnsi="Arial"/>
                <w:b/>
              </w:rPr>
            </w:pPr>
            <w:r w:rsidRPr="00074AFC">
              <w:rPr>
                <w:rFonts w:ascii="Arial" w:eastAsia="Arial" w:hAnsi="Arial" w:cs="Arial"/>
              </w:rPr>
              <w:t>Investeeringu projekti etapile vastavalt kas projekteerimistingimused, detailplaneering, ehitusteatis, ehitusluba</w:t>
            </w:r>
            <w:r w:rsidR="00815DAC" w:rsidRPr="00074AFC">
              <w:rPr>
                <w:rFonts w:ascii="Arial" w:eastAsia="Arial" w:hAnsi="Arial" w:cs="Arial"/>
              </w:rPr>
              <w:t>.</w:t>
            </w:r>
            <w:r w:rsidR="00815DAC" w:rsidRPr="00074AFC">
              <w:rPr>
                <w:rFonts w:ascii="Arial" w:hAnsi="Arial"/>
              </w:rPr>
              <w:t xml:space="preserve"> </w:t>
            </w:r>
            <w:r w:rsidR="00815DAC" w:rsidRPr="00074AFC">
              <w:rPr>
                <w:rFonts w:ascii="Arial" w:eastAsia="Arial" w:hAnsi="Arial" w:cs="Arial"/>
              </w:rPr>
              <w:t>V</w:t>
            </w:r>
            <w:r w:rsidR="00815DAC" w:rsidRPr="00074AFC">
              <w:rPr>
                <w:rFonts w:ascii="Arial" w:hAnsi="Arial"/>
              </w:rPr>
              <w:t>äljavõte ehitusprojekti joonistest koos ehitusprojekti seletuskirjaga juhul, kui need on nõutavad ehitusseadustiku kohaselt</w:t>
            </w:r>
            <w:r w:rsidR="00815DAC" w:rsidRPr="00074AFC">
              <w:rPr>
                <w:rFonts w:ascii="Arial" w:eastAsia="Times New Roman" w:hAnsi="Arial"/>
              </w:rPr>
              <w:t xml:space="preserve"> ja kui ei taotleta toetust ehitusprojekti koostamiseks.</w:t>
            </w:r>
          </w:p>
          <w:p w14:paraId="7BF2E4C4" w14:textId="303F2C10" w:rsidR="00815DAC" w:rsidRPr="00074AFC" w:rsidRDefault="00815DAC" w:rsidP="00074AFC">
            <w:pPr>
              <w:pStyle w:val="normal0"/>
              <w:widowControl w:val="0"/>
              <w:numPr>
                <w:ilvl w:val="0"/>
                <w:numId w:val="3"/>
              </w:numPr>
              <w:spacing w:after="0" w:line="276" w:lineRule="auto"/>
              <w:ind w:left="354" w:hanging="354"/>
              <w:contextualSpacing/>
              <w:jc w:val="both"/>
              <w:rPr>
                <w:rFonts w:ascii="Arial" w:hAnsi="Arial"/>
                <w:b/>
              </w:rPr>
            </w:pPr>
            <w:r w:rsidRPr="00074AFC">
              <w:rPr>
                <w:rFonts w:ascii="Arial" w:eastAsia="Arial" w:hAnsi="Arial" w:cs="Arial"/>
                <w:color w:val="202020"/>
                <w:highlight w:val="white"/>
              </w:rPr>
              <w:t xml:space="preserve">Ärakiri dokumendist, mis tõendab, et kavandatav </w:t>
            </w:r>
            <w:r w:rsidRPr="00074AFC">
              <w:rPr>
                <w:rFonts w:ascii="Arial" w:hAnsi="Arial"/>
              </w:rPr>
              <w:t>ehitis, mida ehitatakse, välja arvatud uus püstitatav hoone või uue põlvkonna elektroonilise side juurdepääsuvõrk, või kuhu seade paigaldatakse, või mootorsõiduki kohta, kuhu seade paigaldatakse, on see ehitis või mootorsõiduk projektitoetuse taotleja omandis või on antud talle õiguslikul alusel kasutamiseks</w:t>
            </w:r>
          </w:p>
          <w:p w14:paraId="5C570CA8" w14:textId="77777777" w:rsidR="00606410" w:rsidRPr="00076FDE" w:rsidRDefault="00606410" w:rsidP="00076FDE">
            <w:pPr>
              <w:pStyle w:val="normal0"/>
              <w:widowControl w:val="0"/>
              <w:spacing w:after="0" w:line="276" w:lineRule="auto"/>
              <w:jc w:val="both"/>
              <w:rPr>
                <w:sz w:val="12"/>
                <w:szCs w:val="12"/>
              </w:rPr>
            </w:pPr>
          </w:p>
          <w:p w14:paraId="128D7502" w14:textId="77777777" w:rsidR="00606410" w:rsidRDefault="00DD3197">
            <w:pPr>
              <w:pStyle w:val="normal0"/>
              <w:widowControl w:val="0"/>
              <w:spacing w:after="0" w:line="276" w:lineRule="auto"/>
            </w:pPr>
            <w:r>
              <w:rPr>
                <w:rFonts w:ascii="Arial" w:eastAsia="Arial" w:hAnsi="Arial" w:cs="Arial"/>
              </w:rPr>
              <w:t xml:space="preserve">Dokumendid esitatakse vastavalt </w:t>
            </w:r>
            <w:hyperlink r:id="rId11" w:anchor="para36lg1">
              <w:r>
                <w:rPr>
                  <w:rFonts w:ascii="Arial" w:eastAsia="Arial" w:hAnsi="Arial" w:cs="Arial"/>
                  <w:color w:val="0000FF"/>
                  <w:u w:val="single"/>
                </w:rPr>
                <w:t>LEADER määruse  36 lõikele 1</w:t>
              </w:r>
            </w:hyperlink>
            <w:r>
              <w:rPr>
                <w:rFonts w:ascii="Arial" w:eastAsia="Arial" w:hAnsi="Arial" w:cs="Arial"/>
              </w:rPr>
              <w:t xml:space="preserve"> elektrooniliselt PRIA e-teenuse keskkonna kaudu.</w:t>
            </w:r>
          </w:p>
          <w:p w14:paraId="57CE7763" w14:textId="77777777" w:rsidR="00606410" w:rsidRPr="00076FDE" w:rsidRDefault="00606410">
            <w:pPr>
              <w:pStyle w:val="normal0"/>
              <w:widowControl w:val="0"/>
              <w:spacing w:after="0" w:line="276" w:lineRule="auto"/>
              <w:jc w:val="both"/>
              <w:rPr>
                <w:sz w:val="12"/>
                <w:szCs w:val="12"/>
              </w:rPr>
            </w:pPr>
          </w:p>
          <w:p w14:paraId="26C6EA82" w14:textId="1A46169F" w:rsidR="00606410" w:rsidRDefault="00DD3197">
            <w:pPr>
              <w:pStyle w:val="normal0"/>
              <w:spacing w:after="0" w:line="276" w:lineRule="auto"/>
            </w:pPr>
            <w:r>
              <w:rPr>
                <w:rFonts w:ascii="Arial" w:eastAsia="Arial" w:hAnsi="Arial" w:cs="Arial"/>
                <w:b/>
              </w:rPr>
              <w:t>Mitteabikõlblikud tegevused</w:t>
            </w:r>
            <w:r w:rsidR="003758F7">
              <w:rPr>
                <w:rFonts w:ascii="Arial" w:eastAsia="Arial" w:hAnsi="Arial" w:cs="Arial"/>
                <w:b/>
              </w:rPr>
              <w:t>:</w:t>
            </w:r>
          </w:p>
          <w:p w14:paraId="381F3307" w14:textId="77777777" w:rsidR="003579FB" w:rsidRPr="00B55823" w:rsidRDefault="003579FB" w:rsidP="00BC13BD">
            <w:pPr>
              <w:pStyle w:val="normal0"/>
              <w:numPr>
                <w:ilvl w:val="0"/>
                <w:numId w:val="6"/>
              </w:numPr>
              <w:spacing w:after="0" w:line="276" w:lineRule="auto"/>
              <w:ind w:left="354" w:hanging="360"/>
              <w:contextualSpacing/>
              <w:rPr>
                <w:b/>
              </w:rPr>
            </w:pPr>
            <w:r>
              <w:rPr>
                <w:rFonts w:ascii="Arial" w:eastAsia="Arial" w:hAnsi="Arial" w:cs="Arial"/>
              </w:rPr>
              <w:t>Äriplaanide koostamine;</w:t>
            </w:r>
          </w:p>
          <w:p w14:paraId="04122A00" w14:textId="77777777" w:rsidR="00DD3197" w:rsidRDefault="003579FB" w:rsidP="00BC13BD">
            <w:pPr>
              <w:pStyle w:val="normal0"/>
              <w:numPr>
                <w:ilvl w:val="0"/>
                <w:numId w:val="6"/>
              </w:numPr>
              <w:spacing w:after="0" w:line="276" w:lineRule="auto"/>
              <w:ind w:left="354" w:hanging="360"/>
              <w:contextualSpacing/>
              <w:rPr>
                <w:b/>
              </w:rPr>
            </w:pPr>
            <w:r>
              <w:rPr>
                <w:rFonts w:ascii="Arial" w:eastAsia="Arial" w:hAnsi="Arial" w:cs="Arial"/>
              </w:rPr>
              <w:t>Ehitustegevusega seotud poolikud ehk jätkuprojektid</w:t>
            </w:r>
            <w:r>
              <w:rPr>
                <w:rFonts w:ascii="Arial" w:eastAsia="Arial" w:hAnsi="Arial" w:cs="Arial"/>
                <w:vertAlign w:val="superscript"/>
              </w:rPr>
              <w:footnoteReference w:id="2"/>
            </w:r>
            <w:r>
              <w:rPr>
                <w:rFonts w:ascii="Arial" w:eastAsia="Arial" w:hAnsi="Arial" w:cs="Arial"/>
              </w:rPr>
              <w:t xml:space="preserve">. Ehitusega seotud projektid peavad </w:t>
            </w:r>
            <w:r>
              <w:rPr>
                <w:rFonts w:ascii="Arial" w:eastAsia="Arial" w:hAnsi="Arial" w:cs="Arial"/>
              </w:rPr>
              <w:lastRenderedPageBreak/>
              <w:t>jõudma taotluses näidatud sihipärase kasutuseni;</w:t>
            </w:r>
          </w:p>
          <w:p w14:paraId="221980D1" w14:textId="47E1FB2C" w:rsidR="00606410" w:rsidRPr="00DD3197" w:rsidRDefault="003579FB" w:rsidP="00BC13BD">
            <w:pPr>
              <w:pStyle w:val="normal0"/>
              <w:numPr>
                <w:ilvl w:val="0"/>
                <w:numId w:val="6"/>
              </w:numPr>
              <w:spacing w:after="0" w:line="276" w:lineRule="auto"/>
              <w:ind w:left="354" w:hanging="360"/>
              <w:contextualSpacing/>
              <w:rPr>
                <w:b/>
              </w:rPr>
            </w:pPr>
            <w:r w:rsidRPr="00DD3197">
              <w:rPr>
                <w:rFonts w:ascii="Arial" w:eastAsia="Arial" w:hAnsi="Arial" w:cs="Arial"/>
              </w:rPr>
              <w:t xml:space="preserve">Muude mitteabikõlblike kulude nimekirja osas järgitakse </w:t>
            </w:r>
            <w:hyperlink r:id="rId12" w:anchor="para31">
              <w:r w:rsidRPr="00DD3197">
                <w:rPr>
                  <w:rFonts w:ascii="Arial" w:eastAsia="Arial" w:hAnsi="Arial" w:cs="Arial"/>
                  <w:color w:val="0000FF"/>
                  <w:u w:val="single"/>
                </w:rPr>
                <w:t>LEADER määruse § 31</w:t>
              </w:r>
            </w:hyperlink>
            <w:hyperlink r:id="rId13" w:anchor="para31" w:history="1">
              <w:r w:rsidRPr="00DD3197">
                <w:rPr>
                  <w:rFonts w:ascii="Arial" w:eastAsia="Arial" w:hAnsi="Arial" w:cs="Arial"/>
                  <w:color w:val="0000FF"/>
                  <w:u w:val="single"/>
                </w:rPr>
                <w:t>.</w:t>
              </w:r>
            </w:hyperlink>
            <w:hyperlink r:id="rId14" w:anchor="para31"/>
          </w:p>
        </w:tc>
      </w:tr>
      <w:tr w:rsidR="00606410" w14:paraId="4CBA55BF" w14:textId="77777777">
        <w:trPr>
          <w:trHeight w:val="30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1C5D9218" w14:textId="77777777" w:rsidR="00606410" w:rsidRDefault="00DD3197">
            <w:pPr>
              <w:pStyle w:val="normal0"/>
              <w:spacing w:after="0" w:line="240" w:lineRule="auto"/>
            </w:pPr>
            <w:r>
              <w:rPr>
                <w:rFonts w:ascii="Arial" w:eastAsia="Arial" w:hAnsi="Arial" w:cs="Arial"/>
              </w:rPr>
              <w:lastRenderedPageBreak/>
              <w:t xml:space="preserve">6. Toetuse maksimaalne suurus ja määr </w:t>
            </w:r>
          </w:p>
        </w:tc>
      </w:tr>
      <w:tr w:rsidR="00606410" w14:paraId="249DBF4E" w14:textId="77777777" w:rsidTr="00074AFC">
        <w:trPr>
          <w:trHeight w:val="538"/>
        </w:trPr>
        <w:tc>
          <w:tcPr>
            <w:tcW w:w="9608" w:type="dxa"/>
            <w:gridSpan w:val="3"/>
            <w:tcBorders>
              <w:top w:val="single" w:sz="4" w:space="0" w:color="000000"/>
              <w:left w:val="single" w:sz="4" w:space="0" w:color="000000"/>
              <w:bottom w:val="single" w:sz="4" w:space="0" w:color="000000"/>
              <w:right w:val="single" w:sz="4" w:space="0" w:color="000000"/>
            </w:tcBorders>
          </w:tcPr>
          <w:p w14:paraId="23784E9D" w14:textId="77777777" w:rsidR="00606410" w:rsidRDefault="00DD3197">
            <w:pPr>
              <w:pStyle w:val="normal0"/>
              <w:spacing w:after="0" w:line="240" w:lineRule="auto"/>
            </w:pPr>
            <w:r>
              <w:rPr>
                <w:rFonts w:ascii="Arial" w:eastAsia="Arial" w:hAnsi="Arial" w:cs="Arial"/>
              </w:rPr>
              <w:t>Toetuse määr ettevõtjatel kuni 60% abikõlblikest kuludest, teistel 90% abikõlblikest kuludest.</w:t>
            </w:r>
          </w:p>
          <w:p w14:paraId="596CA8C9" w14:textId="77777777" w:rsidR="00606410" w:rsidRDefault="00DD3197" w:rsidP="00BC13BD">
            <w:pPr>
              <w:pStyle w:val="normal0"/>
              <w:numPr>
                <w:ilvl w:val="0"/>
                <w:numId w:val="1"/>
              </w:numPr>
              <w:spacing w:after="0" w:line="240" w:lineRule="auto"/>
              <w:ind w:left="354" w:hanging="354"/>
              <w:contextualSpacing/>
            </w:pPr>
            <w:r>
              <w:rPr>
                <w:rFonts w:ascii="Arial" w:eastAsia="Arial" w:hAnsi="Arial" w:cs="Arial"/>
              </w:rPr>
              <w:t>Toetuse miinimumsumma 2 000 eurot.</w:t>
            </w:r>
          </w:p>
          <w:p w14:paraId="3894195C" w14:textId="77777777" w:rsidR="00606410" w:rsidRDefault="00DD3197" w:rsidP="00BC13BD">
            <w:pPr>
              <w:pStyle w:val="normal0"/>
              <w:numPr>
                <w:ilvl w:val="0"/>
                <w:numId w:val="1"/>
              </w:numPr>
              <w:spacing w:after="0" w:line="240" w:lineRule="auto"/>
              <w:ind w:left="354" w:hanging="354"/>
              <w:contextualSpacing/>
            </w:pPr>
            <w:r>
              <w:rPr>
                <w:rFonts w:ascii="Arial" w:eastAsia="Arial" w:hAnsi="Arial" w:cs="Arial"/>
              </w:rPr>
              <w:t>Toetuse maksimumsumma 200 000 eurot.</w:t>
            </w:r>
          </w:p>
        </w:tc>
      </w:tr>
      <w:tr w:rsidR="00606410" w14:paraId="4D8B9233" w14:textId="77777777">
        <w:trPr>
          <w:trHeight w:val="30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52C0E7DB" w14:textId="77777777" w:rsidR="00606410" w:rsidRDefault="00DD3197">
            <w:pPr>
              <w:pStyle w:val="normal0"/>
              <w:spacing w:after="0" w:line="240" w:lineRule="auto"/>
            </w:pPr>
            <w:r>
              <w:rPr>
                <w:rFonts w:ascii="Arial" w:eastAsia="Arial" w:hAnsi="Arial" w:cs="Arial"/>
              </w:rPr>
              <w:t xml:space="preserve">7. Viide sihtvaldkonnale </w:t>
            </w:r>
          </w:p>
        </w:tc>
      </w:tr>
      <w:tr w:rsidR="00606410" w14:paraId="6CC7504F" w14:textId="77777777">
        <w:trPr>
          <w:trHeight w:val="660"/>
        </w:trPr>
        <w:tc>
          <w:tcPr>
            <w:tcW w:w="9608" w:type="dxa"/>
            <w:gridSpan w:val="3"/>
            <w:tcBorders>
              <w:top w:val="single" w:sz="4" w:space="0" w:color="000000"/>
              <w:left w:val="single" w:sz="4" w:space="0" w:color="000000"/>
              <w:bottom w:val="single" w:sz="4" w:space="0" w:color="000000"/>
              <w:right w:val="single" w:sz="4" w:space="0" w:color="000000"/>
            </w:tcBorders>
          </w:tcPr>
          <w:p w14:paraId="7E749FF7" w14:textId="77777777" w:rsidR="00606410" w:rsidRDefault="00DD3197">
            <w:pPr>
              <w:pStyle w:val="normal0"/>
              <w:spacing w:after="0" w:line="240" w:lineRule="auto"/>
              <w:jc w:val="both"/>
            </w:pPr>
            <w:r>
              <w:rPr>
                <w:rFonts w:ascii="Arial" w:eastAsia="Arial" w:hAnsi="Arial" w:cs="Arial"/>
              </w:rPr>
              <w:t>Meede panustab prioriteedi 6 sihtvaldkondadesse: 6A Tegevusvaldkondade mitmekesistamise, väikeettevõtete asutamise ja arendamise ning töökohtade loomise hõlbustamine; 6B Maapiirkondade kohaliku arengu soodustamine.</w:t>
            </w:r>
          </w:p>
          <w:p w14:paraId="5B29C715" w14:textId="77777777" w:rsidR="00606410" w:rsidRDefault="00DD3197" w:rsidP="003579FB">
            <w:pPr>
              <w:pStyle w:val="normal0"/>
              <w:spacing w:after="0" w:line="240" w:lineRule="auto"/>
              <w:ind w:left="23"/>
              <w:jc w:val="both"/>
            </w:pPr>
            <w:r>
              <w:rPr>
                <w:rFonts w:ascii="Arial" w:eastAsia="Arial" w:hAnsi="Arial" w:cs="Arial"/>
              </w:rPr>
              <w:t>Kaasnev sihtvaldkond: 1A Innovatsiooni ja koostöö toetamine ning teadmistebaasi arendamine maapiirkondades</w:t>
            </w:r>
          </w:p>
        </w:tc>
      </w:tr>
      <w:tr w:rsidR="00606410" w14:paraId="6144E090" w14:textId="77777777">
        <w:trPr>
          <w:trHeight w:val="26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3560E52E" w14:textId="77777777" w:rsidR="00606410" w:rsidRDefault="00DD3197">
            <w:pPr>
              <w:pStyle w:val="normal0"/>
              <w:spacing w:after="0" w:line="240" w:lineRule="auto"/>
            </w:pPr>
            <w:r>
              <w:rPr>
                <w:rFonts w:ascii="Arial" w:eastAsia="Arial" w:hAnsi="Arial" w:cs="Arial"/>
              </w:rPr>
              <w:t>8. Euroopa Parlamendi ja nõukogu määruse (EL) nr 1305/2013 artiklis 5 nimetatud prioriteedid, mille eesmärkide saavutamisele strateegia meetme rakendamine enim kaasa aitab</w:t>
            </w:r>
            <w:r>
              <w:rPr>
                <w:rFonts w:ascii="Arial" w:eastAsia="Arial" w:hAnsi="Arial" w:cs="Arial"/>
                <w:vertAlign w:val="superscript"/>
              </w:rPr>
              <w:t>3</w:t>
            </w:r>
          </w:p>
        </w:tc>
      </w:tr>
      <w:tr w:rsidR="00606410" w14:paraId="114468CE" w14:textId="77777777">
        <w:trPr>
          <w:trHeight w:val="840"/>
        </w:trPr>
        <w:tc>
          <w:tcPr>
            <w:tcW w:w="9608" w:type="dxa"/>
            <w:gridSpan w:val="3"/>
            <w:tcBorders>
              <w:top w:val="single" w:sz="4" w:space="0" w:color="000000"/>
              <w:left w:val="single" w:sz="4" w:space="0" w:color="000000"/>
              <w:bottom w:val="single" w:sz="4" w:space="0" w:color="000000"/>
              <w:right w:val="single" w:sz="4" w:space="0" w:color="000000"/>
            </w:tcBorders>
          </w:tcPr>
          <w:p w14:paraId="2A67DFC3" w14:textId="77777777" w:rsidR="00606410" w:rsidRDefault="00DD3197">
            <w:pPr>
              <w:pStyle w:val="normal0"/>
              <w:spacing w:after="0" w:line="240" w:lineRule="auto"/>
              <w:jc w:val="both"/>
            </w:pPr>
            <w:r>
              <w:rPr>
                <w:rFonts w:ascii="Arial" w:eastAsia="Arial" w:hAnsi="Arial" w:cs="Arial"/>
              </w:rPr>
              <w:t>Meede vastab Maaelu Arengu Euroopa Põllumajandusfondi (EAFRD) prioriteedile nr 6: sotsiaalse kaasamise, vaesuse vähendamise ja maapiirkondade majandusliku arengu edendamine.</w:t>
            </w:r>
          </w:p>
          <w:p w14:paraId="6E000172" w14:textId="77777777" w:rsidR="00606410" w:rsidRDefault="00DD3197">
            <w:pPr>
              <w:pStyle w:val="normal0"/>
              <w:spacing w:after="0" w:line="240" w:lineRule="auto"/>
              <w:jc w:val="both"/>
            </w:pPr>
            <w:r>
              <w:rPr>
                <w:rFonts w:ascii="Arial" w:eastAsia="Arial" w:hAnsi="Arial" w:cs="Arial"/>
              </w:rPr>
              <w:t>Toetatavad tegevused vastavad EL määruse 1305/2013 artiklite 14, 17, 20 ja 35 nõuetele.</w:t>
            </w:r>
          </w:p>
        </w:tc>
      </w:tr>
      <w:tr w:rsidR="00606410" w14:paraId="190B0141" w14:textId="77777777">
        <w:trPr>
          <w:trHeight w:val="30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08755A04" w14:textId="77777777" w:rsidR="00606410" w:rsidRDefault="00DD3197">
            <w:pPr>
              <w:pStyle w:val="normal0"/>
              <w:spacing w:after="0" w:line="240" w:lineRule="auto"/>
            </w:pPr>
            <w:r>
              <w:rPr>
                <w:rFonts w:ascii="Arial" w:eastAsia="Arial" w:hAnsi="Arial" w:cs="Arial"/>
              </w:rPr>
              <w:t>9. Viide arengukava meetmele, kui strateegia meede sellega kattub</w:t>
            </w:r>
          </w:p>
        </w:tc>
      </w:tr>
      <w:tr w:rsidR="00606410" w14:paraId="51C53E5A" w14:textId="77777777" w:rsidTr="00074AFC">
        <w:trPr>
          <w:trHeight w:val="67"/>
        </w:trPr>
        <w:tc>
          <w:tcPr>
            <w:tcW w:w="9608" w:type="dxa"/>
            <w:gridSpan w:val="3"/>
            <w:tcBorders>
              <w:top w:val="single" w:sz="4" w:space="0" w:color="000000"/>
              <w:left w:val="single" w:sz="4" w:space="0" w:color="000000"/>
              <w:bottom w:val="single" w:sz="4" w:space="0" w:color="000000"/>
              <w:right w:val="single" w:sz="4" w:space="0" w:color="000000"/>
            </w:tcBorders>
          </w:tcPr>
          <w:p w14:paraId="563BDE1F" w14:textId="77777777" w:rsidR="00606410" w:rsidRDefault="00DD3197">
            <w:pPr>
              <w:pStyle w:val="normal0"/>
              <w:spacing w:after="0" w:line="240" w:lineRule="auto"/>
            </w:pPr>
            <w:r>
              <w:rPr>
                <w:rFonts w:ascii="Arial" w:eastAsia="Arial" w:hAnsi="Arial" w:cs="Arial"/>
              </w:rPr>
              <w:t>Ei kattu Eesti Maaelu arengukava 2014-2020 meetmetega.</w:t>
            </w:r>
          </w:p>
        </w:tc>
      </w:tr>
      <w:tr w:rsidR="00606410" w14:paraId="711A4570" w14:textId="77777777">
        <w:trPr>
          <w:trHeight w:val="30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16F5DC8A" w14:textId="77777777" w:rsidR="00606410" w:rsidRDefault="00DD3197">
            <w:pPr>
              <w:pStyle w:val="normal0"/>
              <w:spacing w:after="0" w:line="240" w:lineRule="auto"/>
            </w:pPr>
            <w:r>
              <w:rPr>
                <w:rFonts w:ascii="Arial" w:eastAsia="Arial" w:hAnsi="Arial" w:cs="Arial"/>
              </w:rPr>
              <w:t>10. Strateegia meetme indikaatorid ja sihttasemed</w:t>
            </w:r>
          </w:p>
        </w:tc>
      </w:tr>
      <w:tr w:rsidR="00606410" w14:paraId="38DDA0A4" w14:textId="77777777">
        <w:trPr>
          <w:trHeight w:val="1420"/>
        </w:trPr>
        <w:tc>
          <w:tcPr>
            <w:tcW w:w="9608" w:type="dxa"/>
            <w:gridSpan w:val="3"/>
            <w:tcBorders>
              <w:top w:val="single" w:sz="4" w:space="0" w:color="000000"/>
              <w:left w:val="single" w:sz="4" w:space="0" w:color="000000"/>
              <w:bottom w:val="single" w:sz="4" w:space="0" w:color="000000"/>
              <w:right w:val="single" w:sz="4" w:space="0" w:color="000000"/>
            </w:tcBorders>
          </w:tcPr>
          <w:p w14:paraId="17E6D971" w14:textId="77777777" w:rsidR="00606410" w:rsidRPr="003579FB" w:rsidRDefault="00606410">
            <w:pPr>
              <w:pStyle w:val="normal0"/>
              <w:widowControl w:val="0"/>
              <w:spacing w:after="0" w:line="276" w:lineRule="auto"/>
              <w:rPr>
                <w:sz w:val="4"/>
                <w:szCs w:val="4"/>
              </w:rPr>
            </w:pPr>
          </w:p>
          <w:tbl>
            <w:tblPr>
              <w:tblStyle w:val="a"/>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3616"/>
              <w:gridCol w:w="2504"/>
              <w:gridCol w:w="1847"/>
            </w:tblGrid>
            <w:tr w:rsidR="00606410" w14:paraId="4A0BBB88" w14:textId="77777777">
              <w:trPr>
                <w:trHeight w:val="540"/>
              </w:trPr>
              <w:tc>
                <w:tcPr>
                  <w:tcW w:w="1526" w:type="dxa"/>
                  <w:tcBorders>
                    <w:bottom w:val="single" w:sz="4" w:space="0" w:color="000000"/>
                  </w:tcBorders>
                </w:tcPr>
                <w:p w14:paraId="0E30925B" w14:textId="77777777" w:rsidR="00606410" w:rsidRDefault="00DD3197">
                  <w:pPr>
                    <w:pStyle w:val="normal0"/>
                  </w:pPr>
                  <w:r>
                    <w:rPr>
                      <w:rFonts w:ascii="Arial" w:eastAsia="Arial" w:hAnsi="Arial" w:cs="Arial"/>
                      <w:sz w:val="20"/>
                      <w:szCs w:val="20"/>
                    </w:rPr>
                    <w:t>MÕÕDIKUD</w:t>
                  </w:r>
                </w:p>
                <w:p w14:paraId="786B596A" w14:textId="77777777" w:rsidR="00606410" w:rsidRDefault="00606410">
                  <w:pPr>
                    <w:pStyle w:val="normal0"/>
                  </w:pPr>
                </w:p>
              </w:tc>
              <w:tc>
                <w:tcPr>
                  <w:tcW w:w="3616" w:type="dxa"/>
                  <w:tcBorders>
                    <w:bottom w:val="single" w:sz="4" w:space="0" w:color="000000"/>
                  </w:tcBorders>
                </w:tcPr>
                <w:p w14:paraId="495225BA" w14:textId="77777777" w:rsidR="00606410" w:rsidRDefault="00DD3197">
                  <w:pPr>
                    <w:pStyle w:val="normal0"/>
                  </w:pPr>
                  <w:r>
                    <w:rPr>
                      <w:rFonts w:ascii="Arial" w:eastAsia="Arial" w:hAnsi="Arial" w:cs="Arial"/>
                      <w:b/>
                      <w:sz w:val="20"/>
                      <w:szCs w:val="20"/>
                    </w:rPr>
                    <w:t>Mõõdik</w:t>
                  </w:r>
                </w:p>
              </w:tc>
              <w:tc>
                <w:tcPr>
                  <w:tcW w:w="2504" w:type="dxa"/>
                  <w:tcBorders>
                    <w:bottom w:val="single" w:sz="4" w:space="0" w:color="000000"/>
                  </w:tcBorders>
                </w:tcPr>
                <w:p w14:paraId="6F7E31E6" w14:textId="77777777" w:rsidR="00606410" w:rsidRDefault="00DD3197">
                  <w:pPr>
                    <w:pStyle w:val="normal0"/>
                    <w:jc w:val="center"/>
                  </w:pPr>
                  <w:r>
                    <w:rPr>
                      <w:rFonts w:ascii="Arial" w:eastAsia="Arial" w:hAnsi="Arial" w:cs="Arial"/>
                      <w:b/>
                      <w:sz w:val="20"/>
                      <w:szCs w:val="20"/>
                    </w:rPr>
                    <w:t>Sihtväärtus 2020. aastal</w:t>
                  </w:r>
                </w:p>
              </w:tc>
              <w:tc>
                <w:tcPr>
                  <w:tcW w:w="1847" w:type="dxa"/>
                  <w:tcBorders>
                    <w:bottom w:val="single" w:sz="4" w:space="0" w:color="000000"/>
                  </w:tcBorders>
                </w:tcPr>
                <w:p w14:paraId="574D42E2" w14:textId="77777777" w:rsidR="00606410" w:rsidRDefault="00DD3197">
                  <w:pPr>
                    <w:pStyle w:val="normal0"/>
                    <w:jc w:val="center"/>
                  </w:pPr>
                  <w:r>
                    <w:rPr>
                      <w:rFonts w:ascii="Arial" w:eastAsia="Arial" w:hAnsi="Arial" w:cs="Arial"/>
                      <w:b/>
                      <w:sz w:val="20"/>
                      <w:szCs w:val="20"/>
                    </w:rPr>
                    <w:t>Allikas</w:t>
                  </w:r>
                </w:p>
              </w:tc>
            </w:tr>
            <w:tr w:rsidR="00606410" w14:paraId="70204C8C" w14:textId="77777777">
              <w:trPr>
                <w:trHeight w:val="700"/>
              </w:trPr>
              <w:tc>
                <w:tcPr>
                  <w:tcW w:w="1526" w:type="dxa"/>
                  <w:tcBorders>
                    <w:top w:val="single" w:sz="4" w:space="0" w:color="000000"/>
                  </w:tcBorders>
                </w:tcPr>
                <w:p w14:paraId="3F262BAB" w14:textId="77777777" w:rsidR="00606410" w:rsidRDefault="00DD3197">
                  <w:pPr>
                    <w:pStyle w:val="normal0"/>
                  </w:pPr>
                  <w:r>
                    <w:rPr>
                      <w:rFonts w:ascii="Arial" w:eastAsia="Arial" w:hAnsi="Arial" w:cs="Arial"/>
                      <w:sz w:val="20"/>
                      <w:szCs w:val="20"/>
                    </w:rPr>
                    <w:t>VÄLJUND-</w:t>
                  </w:r>
                </w:p>
                <w:p w14:paraId="3666221A" w14:textId="77777777" w:rsidR="00606410" w:rsidRDefault="00DD3197">
                  <w:pPr>
                    <w:pStyle w:val="normal0"/>
                  </w:pPr>
                  <w:r>
                    <w:rPr>
                      <w:rFonts w:ascii="Arial" w:eastAsia="Arial" w:hAnsi="Arial" w:cs="Arial"/>
                      <w:sz w:val="20"/>
                      <w:szCs w:val="20"/>
                    </w:rPr>
                    <w:t>NÄITAJAD</w:t>
                  </w:r>
                </w:p>
              </w:tc>
              <w:tc>
                <w:tcPr>
                  <w:tcW w:w="3616" w:type="dxa"/>
                  <w:tcBorders>
                    <w:top w:val="single" w:sz="4" w:space="0" w:color="000000"/>
                  </w:tcBorders>
                </w:tcPr>
                <w:p w14:paraId="07371744" w14:textId="77777777" w:rsidR="00606410" w:rsidRDefault="00DD3197">
                  <w:pPr>
                    <w:pStyle w:val="normal0"/>
                  </w:pPr>
                  <w:r>
                    <w:rPr>
                      <w:rFonts w:ascii="Arial" w:eastAsia="Arial" w:hAnsi="Arial" w:cs="Arial"/>
                      <w:sz w:val="20"/>
                      <w:szCs w:val="20"/>
                    </w:rPr>
                    <w:t>Ühisprojektide arv (eraldi koolitus- arendusprojektide arv, ühisprojektide arv, mis ei ole seotud teadlastega, KOV osalusega ühisprojektide arv)</w:t>
                  </w:r>
                </w:p>
              </w:tc>
              <w:tc>
                <w:tcPr>
                  <w:tcW w:w="2504" w:type="dxa"/>
                  <w:tcBorders>
                    <w:top w:val="single" w:sz="4" w:space="0" w:color="000000"/>
                  </w:tcBorders>
                </w:tcPr>
                <w:p w14:paraId="67843AAE" w14:textId="77777777" w:rsidR="00606410" w:rsidRDefault="00DD3197">
                  <w:pPr>
                    <w:pStyle w:val="normal0"/>
                    <w:jc w:val="center"/>
                  </w:pPr>
                  <w:r>
                    <w:rPr>
                      <w:rFonts w:ascii="Arial" w:eastAsia="Arial" w:hAnsi="Arial" w:cs="Arial"/>
                      <w:sz w:val="20"/>
                      <w:szCs w:val="20"/>
                    </w:rPr>
                    <w:t>15</w:t>
                  </w:r>
                </w:p>
              </w:tc>
              <w:tc>
                <w:tcPr>
                  <w:tcW w:w="1847" w:type="dxa"/>
                  <w:tcBorders>
                    <w:top w:val="single" w:sz="4" w:space="0" w:color="000000"/>
                  </w:tcBorders>
                </w:tcPr>
                <w:p w14:paraId="56CC2124" w14:textId="77777777" w:rsidR="00606410" w:rsidRDefault="00DD3197">
                  <w:pPr>
                    <w:pStyle w:val="normal0"/>
                  </w:pPr>
                  <w:r>
                    <w:rPr>
                      <w:rFonts w:ascii="Arial" w:eastAsia="Arial" w:hAnsi="Arial" w:cs="Arial"/>
                      <w:sz w:val="20"/>
                      <w:szCs w:val="20"/>
                    </w:rPr>
                    <w:t>Maksetaotlus</w:t>
                  </w:r>
                </w:p>
              </w:tc>
            </w:tr>
            <w:tr w:rsidR="00606410" w14:paraId="049C06DF" w14:textId="77777777">
              <w:trPr>
                <w:trHeight w:val="260"/>
              </w:trPr>
              <w:tc>
                <w:tcPr>
                  <w:tcW w:w="1526" w:type="dxa"/>
                </w:tcPr>
                <w:p w14:paraId="22259B56" w14:textId="77777777" w:rsidR="00606410" w:rsidRDefault="00606410">
                  <w:pPr>
                    <w:pStyle w:val="normal0"/>
                  </w:pPr>
                </w:p>
              </w:tc>
              <w:tc>
                <w:tcPr>
                  <w:tcW w:w="3616" w:type="dxa"/>
                </w:tcPr>
                <w:p w14:paraId="17C4EB1E" w14:textId="77777777" w:rsidR="00606410" w:rsidRDefault="00DD3197">
                  <w:pPr>
                    <w:pStyle w:val="normal0"/>
                  </w:pPr>
                  <w:r>
                    <w:rPr>
                      <w:rFonts w:ascii="Arial" w:eastAsia="Arial" w:hAnsi="Arial" w:cs="Arial"/>
                      <w:sz w:val="20"/>
                      <w:szCs w:val="20"/>
                    </w:rPr>
                    <w:t>Koolitustel osalejate arv</w:t>
                  </w:r>
                </w:p>
              </w:tc>
              <w:tc>
                <w:tcPr>
                  <w:tcW w:w="2504" w:type="dxa"/>
                </w:tcPr>
                <w:p w14:paraId="787C8C33" w14:textId="77777777" w:rsidR="00606410" w:rsidRDefault="00DD3197">
                  <w:pPr>
                    <w:pStyle w:val="normal0"/>
                    <w:jc w:val="center"/>
                  </w:pPr>
                  <w:r>
                    <w:rPr>
                      <w:rFonts w:ascii="Arial" w:eastAsia="Arial" w:hAnsi="Arial" w:cs="Arial"/>
                      <w:sz w:val="20"/>
                      <w:szCs w:val="20"/>
                    </w:rPr>
                    <w:t>150</w:t>
                  </w:r>
                </w:p>
              </w:tc>
              <w:tc>
                <w:tcPr>
                  <w:tcW w:w="1847" w:type="dxa"/>
                </w:tcPr>
                <w:p w14:paraId="5D1B8A78" w14:textId="77777777" w:rsidR="00606410" w:rsidRDefault="00DD3197">
                  <w:pPr>
                    <w:pStyle w:val="normal0"/>
                  </w:pPr>
                  <w:r>
                    <w:rPr>
                      <w:rFonts w:ascii="Arial" w:eastAsia="Arial" w:hAnsi="Arial" w:cs="Arial"/>
                      <w:sz w:val="20"/>
                      <w:szCs w:val="20"/>
                    </w:rPr>
                    <w:t>Maksetaotlus</w:t>
                  </w:r>
                </w:p>
              </w:tc>
            </w:tr>
            <w:tr w:rsidR="00606410" w14:paraId="3877CB62" w14:textId="77777777">
              <w:trPr>
                <w:trHeight w:val="260"/>
              </w:trPr>
              <w:tc>
                <w:tcPr>
                  <w:tcW w:w="1526" w:type="dxa"/>
                </w:tcPr>
                <w:p w14:paraId="70C0545A" w14:textId="77777777" w:rsidR="00606410" w:rsidRDefault="00606410">
                  <w:pPr>
                    <w:pStyle w:val="normal0"/>
                  </w:pPr>
                </w:p>
              </w:tc>
              <w:tc>
                <w:tcPr>
                  <w:tcW w:w="3616" w:type="dxa"/>
                </w:tcPr>
                <w:p w14:paraId="1D70FB81" w14:textId="77777777" w:rsidR="00606410" w:rsidRDefault="00DD3197">
                  <w:pPr>
                    <w:pStyle w:val="normal0"/>
                  </w:pPr>
                  <w:r>
                    <w:rPr>
                      <w:rFonts w:ascii="Arial" w:eastAsia="Arial" w:hAnsi="Arial" w:cs="Arial"/>
                      <w:sz w:val="20"/>
                      <w:szCs w:val="20"/>
                    </w:rPr>
                    <w:t>Ühisüritustel osalejate arv</w:t>
                  </w:r>
                </w:p>
              </w:tc>
              <w:tc>
                <w:tcPr>
                  <w:tcW w:w="2504" w:type="dxa"/>
                </w:tcPr>
                <w:p w14:paraId="126D529E" w14:textId="77777777" w:rsidR="00606410" w:rsidRDefault="00DD3197">
                  <w:pPr>
                    <w:pStyle w:val="normal0"/>
                    <w:jc w:val="center"/>
                  </w:pPr>
                  <w:r>
                    <w:rPr>
                      <w:rFonts w:ascii="Arial" w:eastAsia="Arial" w:hAnsi="Arial" w:cs="Arial"/>
                      <w:sz w:val="20"/>
                      <w:szCs w:val="20"/>
                    </w:rPr>
                    <w:t>200</w:t>
                  </w:r>
                </w:p>
              </w:tc>
              <w:tc>
                <w:tcPr>
                  <w:tcW w:w="1847" w:type="dxa"/>
                </w:tcPr>
                <w:p w14:paraId="07072735" w14:textId="77777777" w:rsidR="00606410" w:rsidRDefault="00DD3197">
                  <w:pPr>
                    <w:pStyle w:val="normal0"/>
                  </w:pPr>
                  <w:r>
                    <w:rPr>
                      <w:rFonts w:ascii="Arial" w:eastAsia="Arial" w:hAnsi="Arial" w:cs="Arial"/>
                      <w:sz w:val="20"/>
                      <w:szCs w:val="20"/>
                    </w:rPr>
                    <w:t>Maksetaotlus</w:t>
                  </w:r>
                </w:p>
              </w:tc>
            </w:tr>
            <w:tr w:rsidR="00606410" w14:paraId="65C3708D" w14:textId="77777777">
              <w:trPr>
                <w:trHeight w:val="260"/>
              </w:trPr>
              <w:tc>
                <w:tcPr>
                  <w:tcW w:w="1526" w:type="dxa"/>
                </w:tcPr>
                <w:p w14:paraId="66C2521B" w14:textId="77777777" w:rsidR="00606410" w:rsidRDefault="00606410">
                  <w:pPr>
                    <w:pStyle w:val="normal0"/>
                  </w:pPr>
                </w:p>
              </w:tc>
              <w:tc>
                <w:tcPr>
                  <w:tcW w:w="3616" w:type="dxa"/>
                </w:tcPr>
                <w:p w14:paraId="47D4B80A" w14:textId="77777777" w:rsidR="00606410" w:rsidRDefault="00DD3197">
                  <w:pPr>
                    <w:pStyle w:val="normal0"/>
                  </w:pPr>
                  <w:r>
                    <w:rPr>
                      <w:rFonts w:ascii="Arial" w:eastAsia="Arial" w:hAnsi="Arial" w:cs="Arial"/>
                      <w:sz w:val="20"/>
                      <w:szCs w:val="20"/>
                    </w:rPr>
                    <w:t>Uuringuprojektide arv</w:t>
                  </w:r>
                </w:p>
              </w:tc>
              <w:tc>
                <w:tcPr>
                  <w:tcW w:w="2504" w:type="dxa"/>
                </w:tcPr>
                <w:p w14:paraId="46A5367E" w14:textId="77777777" w:rsidR="00606410" w:rsidRDefault="00DD3197">
                  <w:pPr>
                    <w:pStyle w:val="normal0"/>
                    <w:jc w:val="center"/>
                  </w:pPr>
                  <w:r>
                    <w:rPr>
                      <w:rFonts w:ascii="Arial" w:eastAsia="Arial" w:hAnsi="Arial" w:cs="Arial"/>
                      <w:sz w:val="20"/>
                      <w:szCs w:val="20"/>
                    </w:rPr>
                    <w:t>5</w:t>
                  </w:r>
                </w:p>
              </w:tc>
              <w:tc>
                <w:tcPr>
                  <w:tcW w:w="1847" w:type="dxa"/>
                </w:tcPr>
                <w:p w14:paraId="4B2857F7" w14:textId="77777777" w:rsidR="00606410" w:rsidRDefault="00DD3197">
                  <w:pPr>
                    <w:pStyle w:val="normal0"/>
                  </w:pPr>
                  <w:r>
                    <w:rPr>
                      <w:rFonts w:ascii="Arial" w:eastAsia="Arial" w:hAnsi="Arial" w:cs="Arial"/>
                      <w:sz w:val="20"/>
                      <w:szCs w:val="20"/>
                    </w:rPr>
                    <w:t>Maksetaotlus</w:t>
                  </w:r>
                </w:p>
              </w:tc>
            </w:tr>
            <w:tr w:rsidR="00606410" w14:paraId="625BD52E" w14:textId="77777777">
              <w:trPr>
                <w:trHeight w:val="480"/>
              </w:trPr>
              <w:tc>
                <w:tcPr>
                  <w:tcW w:w="1526" w:type="dxa"/>
                </w:tcPr>
                <w:p w14:paraId="15C1B88D" w14:textId="77777777" w:rsidR="00606410" w:rsidRDefault="00606410">
                  <w:pPr>
                    <w:pStyle w:val="normal0"/>
                  </w:pPr>
                </w:p>
              </w:tc>
              <w:tc>
                <w:tcPr>
                  <w:tcW w:w="3616" w:type="dxa"/>
                </w:tcPr>
                <w:p w14:paraId="43D1BF35" w14:textId="77777777" w:rsidR="00606410" w:rsidRDefault="00DD3197">
                  <w:pPr>
                    <w:pStyle w:val="normal0"/>
                  </w:pPr>
                  <w:r>
                    <w:rPr>
                      <w:rFonts w:ascii="Arial" w:eastAsia="Arial" w:hAnsi="Arial" w:cs="Arial"/>
                      <w:sz w:val="20"/>
                      <w:szCs w:val="20"/>
                    </w:rPr>
                    <w:t>Ühisturundusse kaasatud ettevõtete arv</w:t>
                  </w:r>
                </w:p>
              </w:tc>
              <w:tc>
                <w:tcPr>
                  <w:tcW w:w="2504" w:type="dxa"/>
                </w:tcPr>
                <w:p w14:paraId="60A120C1" w14:textId="77777777" w:rsidR="00606410" w:rsidRDefault="00DD3197">
                  <w:pPr>
                    <w:pStyle w:val="normal0"/>
                    <w:jc w:val="center"/>
                  </w:pPr>
                  <w:r>
                    <w:rPr>
                      <w:rFonts w:ascii="Arial" w:eastAsia="Arial" w:hAnsi="Arial" w:cs="Arial"/>
                      <w:sz w:val="20"/>
                      <w:szCs w:val="20"/>
                    </w:rPr>
                    <w:t>20</w:t>
                  </w:r>
                </w:p>
              </w:tc>
              <w:tc>
                <w:tcPr>
                  <w:tcW w:w="1847" w:type="dxa"/>
                </w:tcPr>
                <w:p w14:paraId="2072776A" w14:textId="77777777" w:rsidR="00606410" w:rsidRDefault="00DD3197">
                  <w:pPr>
                    <w:pStyle w:val="normal0"/>
                  </w:pPr>
                  <w:r>
                    <w:rPr>
                      <w:rFonts w:ascii="Arial" w:eastAsia="Arial" w:hAnsi="Arial" w:cs="Arial"/>
                      <w:sz w:val="20"/>
                      <w:szCs w:val="20"/>
                    </w:rPr>
                    <w:t>Maksetaotlus</w:t>
                  </w:r>
                </w:p>
              </w:tc>
            </w:tr>
            <w:tr w:rsidR="00606410" w14:paraId="25C28AF4" w14:textId="77777777">
              <w:trPr>
                <w:trHeight w:val="480"/>
              </w:trPr>
              <w:tc>
                <w:tcPr>
                  <w:tcW w:w="1526" w:type="dxa"/>
                </w:tcPr>
                <w:p w14:paraId="780E1DF9" w14:textId="77777777" w:rsidR="00606410" w:rsidRDefault="00606410">
                  <w:pPr>
                    <w:pStyle w:val="normal0"/>
                  </w:pPr>
                </w:p>
              </w:tc>
              <w:tc>
                <w:tcPr>
                  <w:tcW w:w="3616" w:type="dxa"/>
                </w:tcPr>
                <w:p w14:paraId="50A0D89C" w14:textId="77777777" w:rsidR="00606410" w:rsidRDefault="00DD3197">
                  <w:pPr>
                    <w:pStyle w:val="normal0"/>
                  </w:pPr>
                  <w:r>
                    <w:rPr>
                      <w:rFonts w:ascii="Arial" w:eastAsia="Arial" w:hAnsi="Arial" w:cs="Arial"/>
                      <w:sz w:val="20"/>
                      <w:szCs w:val="20"/>
                    </w:rPr>
                    <w:t xml:space="preserve">Piirkondliku eripära kasutamist soodustavate projektide arv </w:t>
                  </w:r>
                </w:p>
              </w:tc>
              <w:tc>
                <w:tcPr>
                  <w:tcW w:w="2504" w:type="dxa"/>
                </w:tcPr>
                <w:p w14:paraId="45A2BBF4" w14:textId="77777777" w:rsidR="00606410" w:rsidRDefault="00DD3197">
                  <w:pPr>
                    <w:pStyle w:val="normal0"/>
                    <w:jc w:val="center"/>
                  </w:pPr>
                  <w:r>
                    <w:rPr>
                      <w:rFonts w:ascii="Arial" w:eastAsia="Arial" w:hAnsi="Arial" w:cs="Arial"/>
                      <w:sz w:val="20"/>
                      <w:szCs w:val="20"/>
                    </w:rPr>
                    <w:t>5</w:t>
                  </w:r>
                </w:p>
              </w:tc>
              <w:tc>
                <w:tcPr>
                  <w:tcW w:w="1847" w:type="dxa"/>
                </w:tcPr>
                <w:p w14:paraId="0F114CF8" w14:textId="77777777" w:rsidR="00606410" w:rsidRDefault="00DD3197">
                  <w:pPr>
                    <w:pStyle w:val="normal0"/>
                  </w:pPr>
                  <w:r>
                    <w:rPr>
                      <w:rFonts w:ascii="Arial" w:eastAsia="Arial" w:hAnsi="Arial" w:cs="Arial"/>
                      <w:sz w:val="20"/>
                      <w:szCs w:val="20"/>
                    </w:rPr>
                    <w:t>Maksetaotlus</w:t>
                  </w:r>
                </w:p>
              </w:tc>
            </w:tr>
            <w:tr w:rsidR="00606410" w14:paraId="6A3FAB56" w14:textId="77777777">
              <w:trPr>
                <w:trHeight w:val="720"/>
              </w:trPr>
              <w:tc>
                <w:tcPr>
                  <w:tcW w:w="1526" w:type="dxa"/>
                </w:tcPr>
                <w:p w14:paraId="335989B5" w14:textId="77777777" w:rsidR="00606410" w:rsidRDefault="00DD3197">
                  <w:pPr>
                    <w:pStyle w:val="normal0"/>
                  </w:pPr>
                  <w:r>
                    <w:rPr>
                      <w:rFonts w:ascii="Arial" w:eastAsia="Arial" w:hAnsi="Arial" w:cs="Arial"/>
                      <w:sz w:val="20"/>
                      <w:szCs w:val="20"/>
                    </w:rPr>
                    <w:t>TULEMUS-</w:t>
                  </w:r>
                </w:p>
                <w:p w14:paraId="0D04C125" w14:textId="77777777" w:rsidR="00606410" w:rsidRDefault="00DD3197">
                  <w:pPr>
                    <w:pStyle w:val="normal0"/>
                  </w:pPr>
                  <w:r>
                    <w:rPr>
                      <w:rFonts w:ascii="Arial" w:eastAsia="Arial" w:hAnsi="Arial" w:cs="Arial"/>
                      <w:sz w:val="20"/>
                      <w:szCs w:val="20"/>
                    </w:rPr>
                    <w:t>NÄITAJAD</w:t>
                  </w:r>
                </w:p>
              </w:tc>
              <w:tc>
                <w:tcPr>
                  <w:tcW w:w="3616" w:type="dxa"/>
                </w:tcPr>
                <w:p w14:paraId="0A725A7F" w14:textId="77777777" w:rsidR="00606410" w:rsidRDefault="00DD3197">
                  <w:pPr>
                    <w:pStyle w:val="normal0"/>
                  </w:pPr>
                  <w:r>
                    <w:rPr>
                      <w:rFonts w:ascii="Arial" w:eastAsia="Arial" w:hAnsi="Arial" w:cs="Arial"/>
                      <w:sz w:val="20"/>
                      <w:szCs w:val="20"/>
                    </w:rPr>
                    <w:t>Teadmiste ja/või oskuste kasv</w:t>
                  </w:r>
                </w:p>
              </w:tc>
              <w:tc>
                <w:tcPr>
                  <w:tcW w:w="2504" w:type="dxa"/>
                </w:tcPr>
                <w:p w14:paraId="60067A80" w14:textId="77777777" w:rsidR="00606410" w:rsidRDefault="00DD3197">
                  <w:pPr>
                    <w:pStyle w:val="normal0"/>
                  </w:pPr>
                  <w:r>
                    <w:rPr>
                      <w:rFonts w:ascii="Arial" w:eastAsia="Arial" w:hAnsi="Arial" w:cs="Arial"/>
                      <w:sz w:val="20"/>
                      <w:szCs w:val="20"/>
                    </w:rPr>
                    <w:t>60% küsitletutel teadmised ja/või oskused kasvasid</w:t>
                  </w:r>
                </w:p>
              </w:tc>
              <w:tc>
                <w:tcPr>
                  <w:tcW w:w="1847" w:type="dxa"/>
                </w:tcPr>
                <w:p w14:paraId="73965B76" w14:textId="77777777" w:rsidR="00606410" w:rsidRDefault="00DD3197">
                  <w:pPr>
                    <w:pStyle w:val="normal0"/>
                  </w:pPr>
                  <w:r>
                    <w:rPr>
                      <w:rFonts w:ascii="Arial" w:eastAsia="Arial" w:hAnsi="Arial" w:cs="Arial"/>
                      <w:sz w:val="20"/>
                      <w:szCs w:val="20"/>
                    </w:rPr>
                    <w:t>Küsitlus koolitusel osalejate seas</w:t>
                  </w:r>
                </w:p>
              </w:tc>
            </w:tr>
            <w:tr w:rsidR="00606410" w14:paraId="1EF3A494" w14:textId="77777777">
              <w:trPr>
                <w:trHeight w:val="960"/>
              </w:trPr>
              <w:tc>
                <w:tcPr>
                  <w:tcW w:w="1526" w:type="dxa"/>
                </w:tcPr>
                <w:p w14:paraId="279CEA9E" w14:textId="77777777" w:rsidR="00606410" w:rsidRDefault="00606410">
                  <w:pPr>
                    <w:pStyle w:val="normal0"/>
                  </w:pPr>
                </w:p>
              </w:tc>
              <w:tc>
                <w:tcPr>
                  <w:tcW w:w="3616" w:type="dxa"/>
                </w:tcPr>
                <w:p w14:paraId="49E18A36" w14:textId="77777777" w:rsidR="00606410" w:rsidRDefault="00DD3197">
                  <w:pPr>
                    <w:pStyle w:val="normal0"/>
                  </w:pPr>
                  <w:r>
                    <w:rPr>
                      <w:rFonts w:ascii="Arial" w:eastAsia="Arial" w:hAnsi="Arial" w:cs="Arial"/>
                      <w:sz w:val="20"/>
                      <w:szCs w:val="20"/>
                    </w:rPr>
                    <w:t xml:space="preserve">Teadmiste ja/või oskuste rakendamine </w:t>
                  </w:r>
                </w:p>
              </w:tc>
              <w:tc>
                <w:tcPr>
                  <w:tcW w:w="2504" w:type="dxa"/>
                </w:tcPr>
                <w:p w14:paraId="6C801926" w14:textId="77777777" w:rsidR="00606410" w:rsidRDefault="00DD3197">
                  <w:pPr>
                    <w:pStyle w:val="normal0"/>
                  </w:pPr>
                  <w:r>
                    <w:rPr>
                      <w:rFonts w:ascii="Arial" w:eastAsia="Arial" w:hAnsi="Arial" w:cs="Arial"/>
                      <w:sz w:val="20"/>
                      <w:szCs w:val="20"/>
                    </w:rPr>
                    <w:t>50% küsitletud rakendasid saadud teadmisi ja /või oskusi</w:t>
                  </w:r>
                </w:p>
              </w:tc>
              <w:tc>
                <w:tcPr>
                  <w:tcW w:w="1847" w:type="dxa"/>
                </w:tcPr>
                <w:p w14:paraId="0951B75A" w14:textId="77777777" w:rsidR="00606410" w:rsidRDefault="00DD3197">
                  <w:pPr>
                    <w:pStyle w:val="normal0"/>
                  </w:pPr>
                  <w:r>
                    <w:rPr>
                      <w:rFonts w:ascii="Arial" w:eastAsia="Arial" w:hAnsi="Arial" w:cs="Arial"/>
                      <w:sz w:val="20"/>
                      <w:szCs w:val="20"/>
                    </w:rPr>
                    <w:t>Küsitlus koolitusel osalejate seas</w:t>
                  </w:r>
                </w:p>
              </w:tc>
            </w:tr>
            <w:tr w:rsidR="00606410" w14:paraId="1766BCFA" w14:textId="77777777">
              <w:trPr>
                <w:trHeight w:val="480"/>
              </w:trPr>
              <w:tc>
                <w:tcPr>
                  <w:tcW w:w="1526" w:type="dxa"/>
                </w:tcPr>
                <w:p w14:paraId="03FD940A" w14:textId="77777777" w:rsidR="00606410" w:rsidRDefault="00606410">
                  <w:pPr>
                    <w:pStyle w:val="normal0"/>
                  </w:pPr>
                </w:p>
              </w:tc>
              <w:tc>
                <w:tcPr>
                  <w:tcW w:w="3616" w:type="dxa"/>
                </w:tcPr>
                <w:p w14:paraId="3225080B" w14:textId="77777777" w:rsidR="00606410" w:rsidRDefault="00DD3197">
                  <w:pPr>
                    <w:pStyle w:val="normal0"/>
                  </w:pPr>
                  <w:r>
                    <w:rPr>
                      <w:rFonts w:ascii="Arial" w:eastAsia="Arial" w:hAnsi="Arial" w:cs="Arial"/>
                      <w:sz w:val="20"/>
                      <w:szCs w:val="20"/>
                    </w:rPr>
                    <w:t>Ühisturundusse kaasatud ettevõtete müügitulu muutus</w:t>
                  </w:r>
                </w:p>
              </w:tc>
              <w:tc>
                <w:tcPr>
                  <w:tcW w:w="2504" w:type="dxa"/>
                </w:tcPr>
                <w:p w14:paraId="51B2619E" w14:textId="77777777" w:rsidR="00606410" w:rsidRDefault="00DD3197">
                  <w:pPr>
                    <w:pStyle w:val="normal0"/>
                  </w:pPr>
                  <w:r>
                    <w:rPr>
                      <w:rFonts w:ascii="Arial" w:eastAsia="Arial" w:hAnsi="Arial" w:cs="Arial"/>
                      <w:sz w:val="20"/>
                      <w:szCs w:val="20"/>
                    </w:rPr>
                    <w:t>Kasv 10%</w:t>
                  </w:r>
                </w:p>
              </w:tc>
              <w:tc>
                <w:tcPr>
                  <w:tcW w:w="1847" w:type="dxa"/>
                </w:tcPr>
                <w:p w14:paraId="4357B926" w14:textId="77777777" w:rsidR="00606410" w:rsidRDefault="00DD3197">
                  <w:pPr>
                    <w:pStyle w:val="normal0"/>
                  </w:pPr>
                  <w:r>
                    <w:rPr>
                      <w:rFonts w:ascii="Arial" w:eastAsia="Arial" w:hAnsi="Arial" w:cs="Arial"/>
                      <w:sz w:val="20"/>
                      <w:szCs w:val="20"/>
                    </w:rPr>
                    <w:t>Äriregister</w:t>
                  </w:r>
                </w:p>
              </w:tc>
            </w:tr>
            <w:tr w:rsidR="00606410" w14:paraId="7688AB7D" w14:textId="77777777">
              <w:trPr>
                <w:trHeight w:val="480"/>
              </w:trPr>
              <w:tc>
                <w:tcPr>
                  <w:tcW w:w="1526" w:type="dxa"/>
                </w:tcPr>
                <w:p w14:paraId="5B6C71F3" w14:textId="77777777" w:rsidR="00606410" w:rsidRDefault="00606410">
                  <w:pPr>
                    <w:pStyle w:val="normal0"/>
                  </w:pPr>
                </w:p>
              </w:tc>
              <w:tc>
                <w:tcPr>
                  <w:tcW w:w="3616" w:type="dxa"/>
                </w:tcPr>
                <w:p w14:paraId="6A5C5AC8" w14:textId="77777777" w:rsidR="00606410" w:rsidRDefault="00DD3197">
                  <w:pPr>
                    <w:pStyle w:val="normal0"/>
                  </w:pPr>
                  <w:r>
                    <w:rPr>
                      <w:rFonts w:ascii="Arial" w:eastAsia="Arial" w:hAnsi="Arial" w:cs="Arial"/>
                      <w:sz w:val="20"/>
                      <w:szCs w:val="20"/>
                    </w:rPr>
                    <w:t>„Loode-Eesti“ piirkonna tuntus ja hinnatus (kvalitatiivne indikaator)</w:t>
                  </w:r>
                </w:p>
              </w:tc>
              <w:tc>
                <w:tcPr>
                  <w:tcW w:w="2504" w:type="dxa"/>
                </w:tcPr>
                <w:p w14:paraId="74138CE2" w14:textId="77777777" w:rsidR="00606410" w:rsidRDefault="00DD3197">
                  <w:pPr>
                    <w:pStyle w:val="normal0"/>
                  </w:pPr>
                  <w:r>
                    <w:rPr>
                      <w:rFonts w:ascii="Arial" w:eastAsia="Arial" w:hAnsi="Arial" w:cs="Arial"/>
                      <w:sz w:val="20"/>
                      <w:szCs w:val="20"/>
                    </w:rPr>
                    <w:t>-</w:t>
                  </w:r>
                </w:p>
              </w:tc>
              <w:tc>
                <w:tcPr>
                  <w:tcW w:w="1847" w:type="dxa"/>
                </w:tcPr>
                <w:p w14:paraId="2D10BF53" w14:textId="77777777" w:rsidR="00606410" w:rsidRDefault="00DD3197">
                  <w:pPr>
                    <w:pStyle w:val="normal0"/>
                  </w:pPr>
                  <w:r>
                    <w:rPr>
                      <w:rFonts w:ascii="Arial" w:eastAsia="Arial" w:hAnsi="Arial" w:cs="Arial"/>
                      <w:sz w:val="20"/>
                      <w:szCs w:val="20"/>
                    </w:rPr>
                    <w:t>Arvamusuuring</w:t>
                  </w:r>
                </w:p>
              </w:tc>
            </w:tr>
          </w:tbl>
          <w:p w14:paraId="7427E087" w14:textId="77777777" w:rsidR="00606410" w:rsidRDefault="00606410">
            <w:pPr>
              <w:pStyle w:val="normal0"/>
              <w:spacing w:after="0" w:line="240" w:lineRule="auto"/>
              <w:ind w:left="720"/>
            </w:pPr>
          </w:p>
        </w:tc>
      </w:tr>
      <w:tr w:rsidR="00606410" w14:paraId="2A429C57" w14:textId="77777777">
        <w:trPr>
          <w:trHeight w:val="30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29688853" w14:textId="77777777" w:rsidR="00606410" w:rsidRDefault="00DD3197">
            <w:pPr>
              <w:pStyle w:val="normal0"/>
              <w:spacing w:after="0" w:line="240" w:lineRule="auto"/>
            </w:pPr>
            <w:r>
              <w:rPr>
                <w:rFonts w:ascii="Arial" w:eastAsia="Arial" w:hAnsi="Arial" w:cs="Arial"/>
              </w:rPr>
              <w:t xml:space="preserve">11.Projektitoetuse taotluste hindamiskriteeriumid </w:t>
            </w:r>
          </w:p>
        </w:tc>
      </w:tr>
      <w:tr w:rsidR="00606410" w14:paraId="17D9DCE2" w14:textId="77777777" w:rsidTr="00074AFC">
        <w:trPr>
          <w:trHeight w:val="67"/>
        </w:trPr>
        <w:tc>
          <w:tcPr>
            <w:tcW w:w="9608" w:type="dxa"/>
            <w:gridSpan w:val="3"/>
            <w:tcBorders>
              <w:top w:val="single" w:sz="4" w:space="0" w:color="000000"/>
              <w:left w:val="single" w:sz="4" w:space="0" w:color="000000"/>
              <w:bottom w:val="single" w:sz="4" w:space="0" w:color="000000"/>
              <w:right w:val="single" w:sz="4" w:space="0" w:color="000000"/>
            </w:tcBorders>
          </w:tcPr>
          <w:p w14:paraId="58747452" w14:textId="77777777" w:rsidR="003579FB" w:rsidRPr="00B73C98" w:rsidRDefault="003579FB" w:rsidP="003579FB">
            <w:pPr>
              <w:spacing w:after="0" w:line="240" w:lineRule="auto"/>
              <w:rPr>
                <w:rFonts w:ascii="Arial" w:hAnsi="Arial" w:cs="Arial"/>
                <w:sz w:val="4"/>
                <w:szCs w:val="4"/>
              </w:rPr>
            </w:pPr>
          </w:p>
          <w:tbl>
            <w:tblPr>
              <w:tblStyle w:val="TableGrid"/>
              <w:tblW w:w="9421" w:type="dxa"/>
              <w:tblLayout w:type="fixed"/>
              <w:tblLook w:val="04A0" w:firstRow="1" w:lastRow="0" w:firstColumn="1" w:lastColumn="0" w:noHBand="0" w:noVBand="1"/>
            </w:tblPr>
            <w:tblGrid>
              <w:gridCol w:w="3227"/>
              <w:gridCol w:w="5343"/>
              <w:gridCol w:w="851"/>
            </w:tblGrid>
            <w:tr w:rsidR="003579FB" w:rsidRPr="003579FB" w14:paraId="3503BD31" w14:textId="77777777" w:rsidTr="003579FB">
              <w:tc>
                <w:tcPr>
                  <w:tcW w:w="3227" w:type="dxa"/>
                  <w:vAlign w:val="center"/>
                </w:tcPr>
                <w:p w14:paraId="069F48E8" w14:textId="77777777" w:rsidR="003579FB" w:rsidRPr="003579FB" w:rsidRDefault="003579FB" w:rsidP="003579FB">
                  <w:pPr>
                    <w:rPr>
                      <w:rFonts w:ascii="Arial" w:hAnsi="Arial" w:cs="Arial"/>
                      <w:b/>
                      <w:sz w:val="20"/>
                      <w:szCs w:val="20"/>
                    </w:rPr>
                  </w:pPr>
                  <w:r w:rsidRPr="003579FB">
                    <w:rPr>
                      <w:rFonts w:ascii="Arial" w:hAnsi="Arial" w:cs="Arial"/>
                      <w:b/>
                      <w:sz w:val="20"/>
                      <w:szCs w:val="20"/>
                    </w:rPr>
                    <w:t>Hindamiskriteerium 1 Projekti põhjendatus</w:t>
                  </w:r>
                </w:p>
              </w:tc>
              <w:tc>
                <w:tcPr>
                  <w:tcW w:w="5343" w:type="dxa"/>
                  <w:vAlign w:val="center"/>
                </w:tcPr>
                <w:p w14:paraId="27BC9AF7" w14:textId="77777777" w:rsidR="003579FB" w:rsidRPr="003579FB" w:rsidRDefault="003579FB" w:rsidP="003579FB">
                  <w:pPr>
                    <w:rPr>
                      <w:rFonts w:ascii="Arial" w:hAnsi="Arial" w:cs="Arial"/>
                      <w:sz w:val="20"/>
                      <w:szCs w:val="20"/>
                    </w:rPr>
                  </w:pPr>
                  <w:r w:rsidRPr="003579FB">
                    <w:rPr>
                      <w:rFonts w:ascii="Arial" w:hAnsi="Arial" w:cs="Arial"/>
                      <w:sz w:val="20"/>
                      <w:szCs w:val="20"/>
                    </w:rPr>
                    <w:t>Hindepunktide kirjeldus</w:t>
                  </w:r>
                </w:p>
              </w:tc>
              <w:tc>
                <w:tcPr>
                  <w:tcW w:w="851" w:type="dxa"/>
                  <w:vAlign w:val="center"/>
                </w:tcPr>
                <w:p w14:paraId="0991AF6E" w14:textId="77777777" w:rsidR="003579FB" w:rsidRPr="003579FB" w:rsidRDefault="003579FB" w:rsidP="003579FB">
                  <w:pPr>
                    <w:rPr>
                      <w:rFonts w:ascii="Arial" w:hAnsi="Arial" w:cs="Arial"/>
                      <w:sz w:val="20"/>
                      <w:szCs w:val="20"/>
                    </w:rPr>
                  </w:pPr>
                  <w:r w:rsidRPr="003579FB">
                    <w:rPr>
                      <w:rFonts w:ascii="Arial" w:hAnsi="Arial" w:cs="Arial"/>
                      <w:sz w:val="20"/>
                      <w:szCs w:val="20"/>
                    </w:rPr>
                    <w:t>Hinne</w:t>
                  </w:r>
                </w:p>
              </w:tc>
            </w:tr>
            <w:tr w:rsidR="003579FB" w:rsidRPr="003579FB" w14:paraId="06FBCA94" w14:textId="77777777" w:rsidTr="003579FB">
              <w:trPr>
                <w:trHeight w:val="195"/>
              </w:trPr>
              <w:tc>
                <w:tcPr>
                  <w:tcW w:w="3227" w:type="dxa"/>
                  <w:vMerge w:val="restart"/>
                </w:tcPr>
                <w:p w14:paraId="6B7DDD69" w14:textId="77777777" w:rsidR="003579FB" w:rsidRPr="003579FB" w:rsidRDefault="003579FB" w:rsidP="003579FB">
                  <w:pPr>
                    <w:pStyle w:val="ListParagraph"/>
                    <w:numPr>
                      <w:ilvl w:val="0"/>
                      <w:numId w:val="5"/>
                    </w:numPr>
                    <w:ind w:left="284" w:hanging="284"/>
                    <w:rPr>
                      <w:rFonts w:ascii="Arial" w:hAnsi="Arial" w:cs="Arial"/>
                      <w:sz w:val="20"/>
                      <w:szCs w:val="20"/>
                    </w:rPr>
                  </w:pPr>
                  <w:r w:rsidRPr="003579FB">
                    <w:rPr>
                      <w:rFonts w:ascii="Arial" w:hAnsi="Arial" w:cs="Arial"/>
                      <w:sz w:val="20"/>
                      <w:szCs w:val="20"/>
                    </w:rPr>
                    <w:t xml:space="preserve">Selgelt on määratletud probleem või arengueeldus, mida soovitakse lahendada ning kirjeldatud soovitud </w:t>
                  </w:r>
                  <w:r w:rsidRPr="003579FB">
                    <w:rPr>
                      <w:rFonts w:ascii="Arial" w:hAnsi="Arial" w:cs="Arial"/>
                      <w:sz w:val="20"/>
                      <w:szCs w:val="20"/>
                    </w:rPr>
                    <w:lastRenderedPageBreak/>
                    <w:t xml:space="preserve">tulemust. </w:t>
                  </w:r>
                </w:p>
                <w:p w14:paraId="56A3F277" w14:textId="77777777" w:rsidR="003579FB" w:rsidRPr="003579FB" w:rsidRDefault="003579FB" w:rsidP="003579FB">
                  <w:pPr>
                    <w:pStyle w:val="ListParagraph"/>
                    <w:numPr>
                      <w:ilvl w:val="0"/>
                      <w:numId w:val="5"/>
                    </w:numPr>
                    <w:ind w:left="284" w:hanging="284"/>
                    <w:rPr>
                      <w:rFonts w:ascii="Arial" w:hAnsi="Arial" w:cs="Arial"/>
                      <w:sz w:val="20"/>
                      <w:szCs w:val="20"/>
                    </w:rPr>
                  </w:pPr>
                  <w:r w:rsidRPr="003579FB">
                    <w:rPr>
                      <w:rFonts w:ascii="Arial" w:hAnsi="Arial" w:cs="Arial"/>
                      <w:sz w:val="20"/>
                      <w:szCs w:val="20"/>
                    </w:rPr>
                    <w:t xml:space="preserve">Probleemi on lahendatud innovaatiliselt või lahendus omab uuenduslikku lähenemist. </w:t>
                  </w:r>
                </w:p>
                <w:p w14:paraId="6A9999AB" w14:textId="77777777" w:rsidR="003579FB" w:rsidRPr="003579FB" w:rsidRDefault="003579FB" w:rsidP="003579FB">
                  <w:pPr>
                    <w:pStyle w:val="ListParagraph"/>
                    <w:numPr>
                      <w:ilvl w:val="0"/>
                      <w:numId w:val="5"/>
                    </w:numPr>
                    <w:ind w:left="284" w:hanging="284"/>
                    <w:rPr>
                      <w:rFonts w:ascii="Arial" w:hAnsi="Arial" w:cs="Arial"/>
                      <w:sz w:val="20"/>
                      <w:szCs w:val="20"/>
                    </w:rPr>
                  </w:pPr>
                  <w:r w:rsidRPr="003579FB">
                    <w:rPr>
                      <w:rFonts w:ascii="Arial" w:hAnsi="Arial" w:cs="Arial"/>
                      <w:sz w:val="20"/>
                      <w:szCs w:val="20"/>
                    </w:rPr>
                    <w:t xml:space="preserve">Projekt on vastavuses ja taotleja on lisanud viited järgmistele dokumentidele: LHKK strateegia, kohaliku omavalitsuse arengukava ja üldplaneering, muud piirkonna arengut kujundavad dokumendid, sealhulgas valdkondlikud arengukavad. </w:t>
                  </w:r>
                </w:p>
              </w:tc>
              <w:tc>
                <w:tcPr>
                  <w:tcW w:w="5343" w:type="dxa"/>
                  <w:vAlign w:val="center"/>
                </w:tcPr>
                <w:p w14:paraId="21A9182E" w14:textId="77777777" w:rsidR="003579FB" w:rsidRPr="003579FB" w:rsidRDefault="003579FB" w:rsidP="003579FB">
                  <w:pPr>
                    <w:rPr>
                      <w:rFonts w:ascii="Arial" w:hAnsi="Arial" w:cs="Arial"/>
                      <w:sz w:val="20"/>
                      <w:szCs w:val="20"/>
                    </w:rPr>
                  </w:pPr>
                  <w:r w:rsidRPr="003579FB">
                    <w:rPr>
                      <w:rFonts w:ascii="Arial" w:hAnsi="Arial" w:cs="Arial"/>
                      <w:sz w:val="20"/>
                      <w:szCs w:val="20"/>
                    </w:rPr>
                    <w:lastRenderedPageBreak/>
                    <w:t>Probleemi ei ole piisavalt põhjendatud, projekti vajalikkus ei tule projekti kirjeldusest välja. Pakutud lahendus ei leevenda kirjeldatud probleemi ega ole vastavuses LHKK strateegiaga.</w:t>
                  </w:r>
                </w:p>
              </w:tc>
              <w:tc>
                <w:tcPr>
                  <w:tcW w:w="851" w:type="dxa"/>
                </w:tcPr>
                <w:p w14:paraId="6F115521" w14:textId="77777777" w:rsidR="003579FB" w:rsidRPr="003579FB" w:rsidRDefault="003579FB" w:rsidP="003579FB">
                  <w:pPr>
                    <w:rPr>
                      <w:rFonts w:ascii="Arial" w:hAnsi="Arial" w:cs="Arial"/>
                      <w:sz w:val="20"/>
                      <w:szCs w:val="20"/>
                    </w:rPr>
                  </w:pPr>
                  <w:r w:rsidRPr="003579FB">
                    <w:rPr>
                      <w:rFonts w:ascii="Arial" w:hAnsi="Arial" w:cs="Arial"/>
                      <w:sz w:val="20"/>
                      <w:szCs w:val="20"/>
                    </w:rPr>
                    <w:t>1</w:t>
                  </w:r>
                </w:p>
              </w:tc>
            </w:tr>
            <w:tr w:rsidR="003579FB" w:rsidRPr="003579FB" w14:paraId="4243B144" w14:textId="77777777" w:rsidTr="003579FB">
              <w:trPr>
                <w:trHeight w:val="195"/>
              </w:trPr>
              <w:tc>
                <w:tcPr>
                  <w:tcW w:w="3227" w:type="dxa"/>
                  <w:vMerge/>
                </w:tcPr>
                <w:p w14:paraId="04973F59" w14:textId="77777777" w:rsidR="003579FB" w:rsidRPr="003579FB" w:rsidRDefault="003579FB" w:rsidP="003579FB">
                  <w:pPr>
                    <w:rPr>
                      <w:rFonts w:ascii="Arial" w:hAnsi="Arial" w:cs="Arial"/>
                      <w:sz w:val="20"/>
                      <w:szCs w:val="20"/>
                    </w:rPr>
                  </w:pPr>
                </w:p>
              </w:tc>
              <w:tc>
                <w:tcPr>
                  <w:tcW w:w="5343" w:type="dxa"/>
                  <w:vAlign w:val="center"/>
                </w:tcPr>
                <w:p w14:paraId="3965F9EC" w14:textId="77777777" w:rsidR="003579FB" w:rsidRPr="003579FB" w:rsidRDefault="003579FB" w:rsidP="003579FB">
                  <w:pPr>
                    <w:rPr>
                      <w:rFonts w:ascii="Arial" w:hAnsi="Arial" w:cs="Arial"/>
                      <w:sz w:val="20"/>
                      <w:szCs w:val="20"/>
                    </w:rPr>
                  </w:pPr>
                  <w:r w:rsidRPr="003579FB">
                    <w:rPr>
                      <w:rFonts w:ascii="Arial" w:hAnsi="Arial" w:cs="Arial"/>
                      <w:sz w:val="20"/>
                      <w:szCs w:val="20"/>
                    </w:rPr>
                    <w:t xml:space="preserve">Probleemi on kirjeldatud pealiskaudselt. Ei ole piisavalt </w:t>
                  </w:r>
                  <w:r w:rsidRPr="003579FB">
                    <w:rPr>
                      <w:rFonts w:ascii="Arial" w:hAnsi="Arial" w:cs="Arial"/>
                      <w:sz w:val="20"/>
                      <w:szCs w:val="20"/>
                    </w:rPr>
                    <w:lastRenderedPageBreak/>
                    <w:t>põhjalikult selgitatud, kuidas projekt lahendaks probleemi. Seosed LHKK strateegia ning piirkondlike ja valdkondlike arengukavadega on nõrgad.</w:t>
                  </w:r>
                </w:p>
              </w:tc>
              <w:tc>
                <w:tcPr>
                  <w:tcW w:w="851" w:type="dxa"/>
                </w:tcPr>
                <w:p w14:paraId="18319C3E" w14:textId="77777777" w:rsidR="003579FB" w:rsidRPr="003579FB" w:rsidRDefault="003579FB" w:rsidP="003579FB">
                  <w:pPr>
                    <w:rPr>
                      <w:rFonts w:ascii="Arial" w:hAnsi="Arial" w:cs="Arial"/>
                      <w:sz w:val="20"/>
                      <w:szCs w:val="20"/>
                    </w:rPr>
                  </w:pPr>
                  <w:r w:rsidRPr="003579FB">
                    <w:rPr>
                      <w:rFonts w:ascii="Arial" w:hAnsi="Arial" w:cs="Arial"/>
                      <w:sz w:val="20"/>
                      <w:szCs w:val="20"/>
                    </w:rPr>
                    <w:lastRenderedPageBreak/>
                    <w:t>2</w:t>
                  </w:r>
                </w:p>
              </w:tc>
            </w:tr>
            <w:tr w:rsidR="003579FB" w:rsidRPr="003579FB" w14:paraId="35E9B391" w14:textId="77777777" w:rsidTr="003579FB">
              <w:trPr>
                <w:trHeight w:val="133"/>
              </w:trPr>
              <w:tc>
                <w:tcPr>
                  <w:tcW w:w="3227" w:type="dxa"/>
                  <w:vMerge/>
                </w:tcPr>
                <w:p w14:paraId="39F46721" w14:textId="77777777" w:rsidR="003579FB" w:rsidRPr="003579FB" w:rsidRDefault="003579FB" w:rsidP="003579FB">
                  <w:pPr>
                    <w:rPr>
                      <w:rFonts w:ascii="Arial" w:hAnsi="Arial" w:cs="Arial"/>
                      <w:sz w:val="20"/>
                      <w:szCs w:val="20"/>
                    </w:rPr>
                  </w:pPr>
                </w:p>
              </w:tc>
              <w:tc>
                <w:tcPr>
                  <w:tcW w:w="5343" w:type="dxa"/>
                  <w:vAlign w:val="center"/>
                </w:tcPr>
                <w:p w14:paraId="70252644" w14:textId="77777777" w:rsidR="003579FB" w:rsidRPr="003579FB" w:rsidRDefault="003579FB" w:rsidP="003579FB">
                  <w:pPr>
                    <w:rPr>
                      <w:rFonts w:ascii="Arial" w:hAnsi="Arial" w:cs="Arial"/>
                      <w:sz w:val="20"/>
                      <w:szCs w:val="20"/>
                    </w:rPr>
                  </w:pPr>
                  <w:r w:rsidRPr="003579FB">
                    <w:rPr>
                      <w:rFonts w:ascii="Arial" w:hAnsi="Arial" w:cs="Arial"/>
                      <w:sz w:val="20"/>
                      <w:szCs w:val="20"/>
                    </w:rPr>
                    <w:t>Projekti vajalikkus on välja toodud, kuid nõrgalt põhjendatud. Projekt lahendab probleemi osaliselt või lühiajaliselt.</w:t>
                  </w:r>
                </w:p>
              </w:tc>
              <w:tc>
                <w:tcPr>
                  <w:tcW w:w="851" w:type="dxa"/>
                </w:tcPr>
                <w:p w14:paraId="5C39F144" w14:textId="77777777" w:rsidR="003579FB" w:rsidRPr="003579FB" w:rsidRDefault="003579FB" w:rsidP="003579FB">
                  <w:pPr>
                    <w:rPr>
                      <w:rFonts w:ascii="Arial" w:hAnsi="Arial" w:cs="Arial"/>
                      <w:sz w:val="20"/>
                      <w:szCs w:val="20"/>
                    </w:rPr>
                  </w:pPr>
                  <w:r w:rsidRPr="003579FB">
                    <w:rPr>
                      <w:rFonts w:ascii="Arial" w:hAnsi="Arial" w:cs="Arial"/>
                      <w:sz w:val="20"/>
                      <w:szCs w:val="20"/>
                    </w:rPr>
                    <w:t>3</w:t>
                  </w:r>
                </w:p>
              </w:tc>
            </w:tr>
            <w:tr w:rsidR="003579FB" w:rsidRPr="003579FB" w14:paraId="0DDC9830" w14:textId="77777777" w:rsidTr="003579FB">
              <w:trPr>
                <w:trHeight w:val="133"/>
              </w:trPr>
              <w:tc>
                <w:tcPr>
                  <w:tcW w:w="3227" w:type="dxa"/>
                  <w:vMerge/>
                </w:tcPr>
                <w:p w14:paraId="619A90CC" w14:textId="77777777" w:rsidR="003579FB" w:rsidRPr="003579FB" w:rsidRDefault="003579FB" w:rsidP="003579FB">
                  <w:pPr>
                    <w:rPr>
                      <w:rFonts w:ascii="Arial" w:hAnsi="Arial" w:cs="Arial"/>
                      <w:sz w:val="20"/>
                      <w:szCs w:val="20"/>
                    </w:rPr>
                  </w:pPr>
                </w:p>
              </w:tc>
              <w:tc>
                <w:tcPr>
                  <w:tcW w:w="5343" w:type="dxa"/>
                  <w:vAlign w:val="center"/>
                </w:tcPr>
                <w:p w14:paraId="01B1DB1F" w14:textId="77777777" w:rsidR="003579FB" w:rsidRPr="003579FB" w:rsidRDefault="003579FB" w:rsidP="003579FB">
                  <w:pPr>
                    <w:rPr>
                      <w:rFonts w:ascii="Arial" w:hAnsi="Arial" w:cs="Arial"/>
                      <w:sz w:val="20"/>
                      <w:szCs w:val="20"/>
                    </w:rPr>
                  </w:pPr>
                  <w:r w:rsidRPr="003579FB">
                    <w:rPr>
                      <w:rFonts w:ascii="Arial" w:hAnsi="Arial" w:cs="Arial"/>
                      <w:sz w:val="20"/>
                      <w:szCs w:val="20"/>
                    </w:rPr>
                    <w:t>Probleemi kirjeldus on veenev ning sellele on pakutud sobiv lahendus, kuid pakutud lahendus kestab liiga lühikest aega või on selle sihtgrupp väike. Taotleja loob seosed LHKK strateegia ning valdkondlike ja piirkondlike arengukavadega.</w:t>
                  </w:r>
                </w:p>
              </w:tc>
              <w:tc>
                <w:tcPr>
                  <w:tcW w:w="851" w:type="dxa"/>
                </w:tcPr>
                <w:p w14:paraId="1F2FF527" w14:textId="77777777" w:rsidR="003579FB" w:rsidRPr="003579FB" w:rsidRDefault="003579FB" w:rsidP="003579FB">
                  <w:pPr>
                    <w:rPr>
                      <w:rFonts w:ascii="Arial" w:hAnsi="Arial" w:cs="Arial"/>
                      <w:sz w:val="20"/>
                      <w:szCs w:val="20"/>
                    </w:rPr>
                  </w:pPr>
                  <w:r w:rsidRPr="003579FB">
                    <w:rPr>
                      <w:rFonts w:ascii="Arial" w:hAnsi="Arial" w:cs="Arial"/>
                      <w:sz w:val="20"/>
                      <w:szCs w:val="20"/>
                    </w:rPr>
                    <w:t>4</w:t>
                  </w:r>
                </w:p>
              </w:tc>
            </w:tr>
            <w:tr w:rsidR="003579FB" w:rsidRPr="003579FB" w14:paraId="7E5F417A" w14:textId="77777777" w:rsidTr="003579FB">
              <w:trPr>
                <w:trHeight w:val="628"/>
              </w:trPr>
              <w:tc>
                <w:tcPr>
                  <w:tcW w:w="3227" w:type="dxa"/>
                  <w:vMerge/>
                </w:tcPr>
                <w:p w14:paraId="62C72AB3" w14:textId="77777777" w:rsidR="003579FB" w:rsidRPr="003579FB" w:rsidRDefault="003579FB" w:rsidP="003579FB">
                  <w:pPr>
                    <w:rPr>
                      <w:rFonts w:ascii="Arial" w:hAnsi="Arial" w:cs="Arial"/>
                      <w:sz w:val="20"/>
                      <w:szCs w:val="20"/>
                    </w:rPr>
                  </w:pPr>
                </w:p>
              </w:tc>
              <w:tc>
                <w:tcPr>
                  <w:tcW w:w="5343" w:type="dxa"/>
                  <w:vAlign w:val="center"/>
                </w:tcPr>
                <w:p w14:paraId="0DBDF6E3" w14:textId="77777777" w:rsidR="003579FB" w:rsidRPr="003579FB" w:rsidRDefault="003579FB" w:rsidP="003579FB">
                  <w:pPr>
                    <w:rPr>
                      <w:rFonts w:ascii="Arial" w:hAnsi="Arial" w:cs="Arial"/>
                      <w:sz w:val="20"/>
                      <w:szCs w:val="20"/>
                    </w:rPr>
                  </w:pPr>
                  <w:r w:rsidRPr="003579FB">
                    <w:rPr>
                      <w:rFonts w:ascii="Arial" w:hAnsi="Arial" w:cs="Arial"/>
                      <w:sz w:val="20"/>
                      <w:szCs w:val="20"/>
                    </w:rPr>
                    <w:t>Projekt on piisavalt põhjendatud (arvandmete ning näidetega), projekti vajalikkus tuleb selgelt kirjeldusest välja ning pakutud tulem lahendab probleemi.</w:t>
                  </w:r>
                </w:p>
              </w:tc>
              <w:tc>
                <w:tcPr>
                  <w:tcW w:w="851" w:type="dxa"/>
                </w:tcPr>
                <w:p w14:paraId="4BB51E7B" w14:textId="77777777" w:rsidR="003579FB" w:rsidRPr="003579FB" w:rsidRDefault="003579FB" w:rsidP="003579FB">
                  <w:pPr>
                    <w:rPr>
                      <w:rFonts w:ascii="Arial" w:hAnsi="Arial" w:cs="Arial"/>
                      <w:sz w:val="20"/>
                      <w:szCs w:val="20"/>
                    </w:rPr>
                  </w:pPr>
                  <w:r w:rsidRPr="003579FB">
                    <w:rPr>
                      <w:rFonts w:ascii="Arial" w:hAnsi="Arial" w:cs="Arial"/>
                      <w:sz w:val="20"/>
                      <w:szCs w:val="20"/>
                    </w:rPr>
                    <w:t>5</w:t>
                  </w:r>
                </w:p>
              </w:tc>
            </w:tr>
          </w:tbl>
          <w:p w14:paraId="275FDBA2" w14:textId="77777777" w:rsidR="003579FB" w:rsidRPr="00B73C98" w:rsidRDefault="003579FB" w:rsidP="003579FB">
            <w:pPr>
              <w:spacing w:after="0" w:line="240" w:lineRule="auto"/>
              <w:rPr>
                <w:rFonts w:ascii="Arial" w:hAnsi="Arial" w:cs="Arial"/>
                <w:sz w:val="4"/>
                <w:szCs w:val="4"/>
              </w:rPr>
            </w:pPr>
          </w:p>
          <w:tbl>
            <w:tblPr>
              <w:tblStyle w:val="TableGrid"/>
              <w:tblW w:w="9421" w:type="dxa"/>
              <w:tblLayout w:type="fixed"/>
              <w:tblLook w:val="04A0" w:firstRow="1" w:lastRow="0" w:firstColumn="1" w:lastColumn="0" w:noHBand="0" w:noVBand="1"/>
            </w:tblPr>
            <w:tblGrid>
              <w:gridCol w:w="3326"/>
              <w:gridCol w:w="5244"/>
              <w:gridCol w:w="851"/>
            </w:tblGrid>
            <w:tr w:rsidR="003579FB" w:rsidRPr="003579FB" w14:paraId="7714DE97" w14:textId="77777777" w:rsidTr="003579FB">
              <w:trPr>
                <w:trHeight w:val="596"/>
              </w:trPr>
              <w:tc>
                <w:tcPr>
                  <w:tcW w:w="3326" w:type="dxa"/>
                  <w:vAlign w:val="center"/>
                </w:tcPr>
                <w:p w14:paraId="2379A880" w14:textId="77777777" w:rsidR="003579FB" w:rsidRPr="003579FB" w:rsidRDefault="003579FB" w:rsidP="003579FB">
                  <w:pPr>
                    <w:rPr>
                      <w:rFonts w:ascii="Arial" w:hAnsi="Arial" w:cs="Arial"/>
                      <w:b/>
                      <w:sz w:val="20"/>
                      <w:szCs w:val="20"/>
                    </w:rPr>
                  </w:pPr>
                  <w:r w:rsidRPr="003579FB">
                    <w:rPr>
                      <w:rFonts w:ascii="Arial" w:hAnsi="Arial" w:cs="Arial"/>
                      <w:b/>
                      <w:sz w:val="20"/>
                      <w:szCs w:val="20"/>
                    </w:rPr>
                    <w:t>Hindamiskriteerium 2 Projekti tegevuskava ja eelarve (meetmes 1.2 ka äriplaan)</w:t>
                  </w:r>
                </w:p>
              </w:tc>
              <w:tc>
                <w:tcPr>
                  <w:tcW w:w="5244" w:type="dxa"/>
                  <w:vAlign w:val="center"/>
                </w:tcPr>
                <w:p w14:paraId="0D41F764" w14:textId="77777777" w:rsidR="003579FB" w:rsidRPr="003579FB" w:rsidRDefault="003579FB" w:rsidP="003579FB">
                  <w:pPr>
                    <w:rPr>
                      <w:rFonts w:ascii="Arial" w:hAnsi="Arial" w:cs="Arial"/>
                      <w:sz w:val="20"/>
                      <w:szCs w:val="20"/>
                    </w:rPr>
                  </w:pPr>
                  <w:r w:rsidRPr="003579FB">
                    <w:rPr>
                      <w:rFonts w:ascii="Arial" w:hAnsi="Arial" w:cs="Arial"/>
                      <w:sz w:val="20"/>
                      <w:szCs w:val="20"/>
                    </w:rPr>
                    <w:t>Hindepunktide kirjeldus</w:t>
                  </w:r>
                </w:p>
              </w:tc>
              <w:tc>
                <w:tcPr>
                  <w:tcW w:w="851" w:type="dxa"/>
                  <w:vAlign w:val="center"/>
                </w:tcPr>
                <w:p w14:paraId="36BC7658" w14:textId="77777777" w:rsidR="003579FB" w:rsidRPr="003579FB" w:rsidRDefault="003579FB" w:rsidP="003579FB">
                  <w:pPr>
                    <w:rPr>
                      <w:rFonts w:ascii="Arial" w:hAnsi="Arial" w:cs="Arial"/>
                      <w:sz w:val="20"/>
                      <w:szCs w:val="20"/>
                    </w:rPr>
                  </w:pPr>
                  <w:r w:rsidRPr="003579FB">
                    <w:rPr>
                      <w:rFonts w:ascii="Arial" w:hAnsi="Arial" w:cs="Arial"/>
                      <w:sz w:val="20"/>
                      <w:szCs w:val="20"/>
                    </w:rPr>
                    <w:t>Hinne</w:t>
                  </w:r>
                </w:p>
              </w:tc>
            </w:tr>
            <w:tr w:rsidR="003579FB" w:rsidRPr="003579FB" w14:paraId="39E9A185" w14:textId="77777777" w:rsidTr="003579FB">
              <w:trPr>
                <w:trHeight w:val="680"/>
              </w:trPr>
              <w:tc>
                <w:tcPr>
                  <w:tcW w:w="3326" w:type="dxa"/>
                  <w:vMerge w:val="restart"/>
                </w:tcPr>
                <w:p w14:paraId="76AC31C6" w14:textId="77777777" w:rsidR="003579FB" w:rsidRPr="003579FB" w:rsidRDefault="003579FB" w:rsidP="003579FB">
                  <w:pPr>
                    <w:pStyle w:val="NormalWeb"/>
                    <w:numPr>
                      <w:ilvl w:val="0"/>
                      <w:numId w:val="4"/>
                    </w:numPr>
                    <w:spacing w:before="0" w:beforeAutospacing="0" w:after="0" w:afterAutospacing="0"/>
                    <w:rPr>
                      <w:rFonts w:ascii="Arial" w:hAnsi="Arial" w:cs="Arial"/>
                    </w:rPr>
                  </w:pPr>
                  <w:r w:rsidRPr="003579FB">
                    <w:rPr>
                      <w:rFonts w:ascii="Arial" w:hAnsi="Arial" w:cs="Arial"/>
                    </w:rPr>
                    <w:t xml:space="preserve">Projekti tegevuskava on teostatav ja eelarve realistlik. </w:t>
                  </w:r>
                </w:p>
                <w:p w14:paraId="46FE80ED" w14:textId="77777777" w:rsidR="003579FB" w:rsidRPr="003579FB" w:rsidRDefault="003579FB" w:rsidP="003579FB">
                  <w:pPr>
                    <w:pStyle w:val="NormalWeb"/>
                    <w:numPr>
                      <w:ilvl w:val="0"/>
                      <w:numId w:val="4"/>
                    </w:numPr>
                    <w:spacing w:before="0" w:beforeAutospacing="0" w:after="0" w:afterAutospacing="0"/>
                    <w:rPr>
                      <w:rFonts w:ascii="Arial" w:hAnsi="Arial" w:cs="Arial"/>
                    </w:rPr>
                  </w:pPr>
                  <w:r w:rsidRPr="003579FB">
                    <w:rPr>
                      <w:rFonts w:ascii="Arial" w:hAnsi="Arial" w:cs="Arial"/>
                    </w:rPr>
                    <w:t xml:space="preserve">Projekt sisaldab nõuetekohast äriplaani, millest ilmneb arendatava toote või teenuse vajadus ja jätkusuutlikkus (kohaldub meetmes 1.2). </w:t>
                  </w:r>
                </w:p>
                <w:p w14:paraId="2CA4D1A6" w14:textId="77777777" w:rsidR="003579FB" w:rsidRPr="003579FB" w:rsidRDefault="003579FB" w:rsidP="003579FB">
                  <w:pPr>
                    <w:pStyle w:val="NormalWeb"/>
                    <w:numPr>
                      <w:ilvl w:val="0"/>
                      <w:numId w:val="4"/>
                    </w:numPr>
                    <w:spacing w:before="0" w:beforeAutospacing="0" w:after="0" w:afterAutospacing="0"/>
                    <w:rPr>
                      <w:rFonts w:ascii="Arial" w:hAnsi="Arial" w:cs="Arial"/>
                    </w:rPr>
                  </w:pPr>
                  <w:r w:rsidRPr="003579FB">
                    <w:rPr>
                      <w:rFonts w:ascii="Arial" w:hAnsi="Arial" w:cs="Arial"/>
                    </w:rPr>
                    <w:t xml:space="preserve">Eelarve ja tegevuskava on omavahel kooskõlas; projektiga seotud kulutused on proportsionaalses seoses projekti tegevuste ja eesmärkidega. </w:t>
                  </w:r>
                </w:p>
                <w:p w14:paraId="4A0BA712" w14:textId="77777777" w:rsidR="003579FB" w:rsidRPr="003579FB" w:rsidRDefault="003579FB" w:rsidP="003579FB">
                  <w:pPr>
                    <w:pStyle w:val="NormalWeb"/>
                    <w:numPr>
                      <w:ilvl w:val="0"/>
                      <w:numId w:val="4"/>
                    </w:numPr>
                    <w:spacing w:before="0" w:beforeAutospacing="0" w:after="0" w:afterAutospacing="0"/>
                    <w:rPr>
                      <w:rFonts w:ascii="Arial" w:hAnsi="Arial" w:cs="Arial"/>
                    </w:rPr>
                  </w:pPr>
                  <w:r w:rsidRPr="003579FB">
                    <w:rPr>
                      <w:rFonts w:ascii="Arial" w:hAnsi="Arial" w:cs="Arial"/>
                    </w:rPr>
                    <w:t xml:space="preserve">Tegevused on loogilises järjestuses; tegevuskavast on võimalik välja lugeda, kuidas projekti eesmärgid samm-sammult ellu viiakse. </w:t>
                  </w:r>
                </w:p>
                <w:p w14:paraId="3C15283E" w14:textId="77777777" w:rsidR="003579FB" w:rsidRPr="003579FB" w:rsidRDefault="003579FB" w:rsidP="003579FB">
                  <w:pPr>
                    <w:pStyle w:val="NormalWeb"/>
                    <w:numPr>
                      <w:ilvl w:val="0"/>
                      <w:numId w:val="4"/>
                    </w:numPr>
                    <w:spacing w:before="0" w:beforeAutospacing="0" w:after="0" w:afterAutospacing="0"/>
                    <w:rPr>
                      <w:rFonts w:ascii="Arial" w:hAnsi="Arial" w:cs="Arial"/>
                    </w:rPr>
                  </w:pPr>
                  <w:r w:rsidRPr="003579FB">
                    <w:rPr>
                      <w:rFonts w:ascii="Arial" w:hAnsi="Arial" w:cs="Arial"/>
                    </w:rPr>
                    <w:t xml:space="preserve">Eelarve on piisava detailsusega lahti kirjutatud ning kajastab kulutusi iga tegevuse lõikes. </w:t>
                  </w:r>
                </w:p>
                <w:p w14:paraId="12B5B009" w14:textId="77777777" w:rsidR="003579FB" w:rsidRPr="003579FB" w:rsidRDefault="003579FB" w:rsidP="003579FB">
                  <w:pPr>
                    <w:pStyle w:val="NormalWeb"/>
                    <w:numPr>
                      <w:ilvl w:val="0"/>
                      <w:numId w:val="4"/>
                    </w:numPr>
                    <w:spacing w:before="0" w:beforeAutospacing="0" w:after="0" w:afterAutospacing="0"/>
                    <w:rPr>
                      <w:rFonts w:ascii="Arial" w:hAnsi="Arial" w:cs="Arial"/>
                    </w:rPr>
                  </w:pPr>
                  <w:r w:rsidRPr="003579FB">
                    <w:rPr>
                      <w:rFonts w:ascii="Arial" w:hAnsi="Arial" w:cs="Arial"/>
                    </w:rPr>
                    <w:t xml:space="preserve">Organisatsioon omab ressurssi projekti elluviimiseks (raha, inimesed). </w:t>
                  </w:r>
                </w:p>
                <w:p w14:paraId="5F2F171E" w14:textId="77777777" w:rsidR="003579FB" w:rsidRPr="003579FB" w:rsidRDefault="003579FB" w:rsidP="003579FB">
                  <w:pPr>
                    <w:pStyle w:val="NormalWeb"/>
                    <w:numPr>
                      <w:ilvl w:val="0"/>
                      <w:numId w:val="4"/>
                    </w:numPr>
                    <w:spacing w:before="0" w:beforeAutospacing="0" w:after="0" w:afterAutospacing="0"/>
                    <w:rPr>
                      <w:rFonts w:ascii="Arial" w:hAnsi="Arial" w:cs="Arial"/>
                    </w:rPr>
                  </w:pPr>
                  <w:r w:rsidRPr="003579FB">
                    <w:rPr>
                      <w:rFonts w:ascii="Arial" w:hAnsi="Arial" w:cs="Arial"/>
                    </w:rPr>
                    <w:t xml:space="preserve">Eelarve on kooskõlas turusituatsiooniga ning ei sisalda ebamõistlikke kulusid. </w:t>
                  </w:r>
                </w:p>
                <w:p w14:paraId="2C96CF8A" w14:textId="77777777" w:rsidR="003579FB" w:rsidRPr="003579FB" w:rsidRDefault="003579FB" w:rsidP="003579FB">
                  <w:pPr>
                    <w:pStyle w:val="NormalWeb"/>
                    <w:numPr>
                      <w:ilvl w:val="0"/>
                      <w:numId w:val="4"/>
                    </w:numPr>
                    <w:spacing w:before="0" w:beforeAutospacing="0" w:after="0" w:afterAutospacing="0"/>
                    <w:rPr>
                      <w:rFonts w:ascii="Arial" w:hAnsi="Arial" w:cs="Arial"/>
                    </w:rPr>
                  </w:pPr>
                  <w:r w:rsidRPr="003579FB">
                    <w:rPr>
                      <w:rFonts w:ascii="Arial" w:hAnsi="Arial" w:cs="Arial"/>
                    </w:rPr>
                    <w:t>Olemas on korrektsed hinnapakkumised või hinnakalkulatsioon.</w:t>
                  </w:r>
                </w:p>
              </w:tc>
              <w:tc>
                <w:tcPr>
                  <w:tcW w:w="5244" w:type="dxa"/>
                  <w:vAlign w:val="center"/>
                </w:tcPr>
                <w:p w14:paraId="30A49B5A" w14:textId="77777777" w:rsidR="003579FB" w:rsidRPr="003579FB" w:rsidRDefault="003579FB" w:rsidP="003579FB">
                  <w:pPr>
                    <w:rPr>
                      <w:rFonts w:ascii="Arial" w:hAnsi="Arial" w:cs="Arial"/>
                      <w:sz w:val="20"/>
                      <w:szCs w:val="20"/>
                    </w:rPr>
                  </w:pPr>
                  <w:r w:rsidRPr="003579FB">
                    <w:rPr>
                      <w:rFonts w:ascii="Arial" w:hAnsi="Arial" w:cs="Arial"/>
                      <w:sz w:val="20"/>
                      <w:szCs w:val="20"/>
                    </w:rPr>
                    <w:t>Projekti tegevuskava ja eelarve ei ole omavahel kooskõlas. Eelarve sisaldab ebamõistlikke kulutusi, hinnapakkumised ei vasta turusituatsioonile ja pole kontrollitavad. Eelarve ei ole piisava detailsusega lahti kirjutatud. Ei suudeta näidata finantseerimise allikat.</w:t>
                  </w:r>
                </w:p>
              </w:tc>
              <w:tc>
                <w:tcPr>
                  <w:tcW w:w="851" w:type="dxa"/>
                </w:tcPr>
                <w:p w14:paraId="35E8AAB5" w14:textId="77777777" w:rsidR="003579FB" w:rsidRPr="003579FB" w:rsidRDefault="003579FB" w:rsidP="003579FB">
                  <w:pPr>
                    <w:rPr>
                      <w:rFonts w:ascii="Arial" w:hAnsi="Arial" w:cs="Arial"/>
                      <w:sz w:val="20"/>
                      <w:szCs w:val="20"/>
                    </w:rPr>
                  </w:pPr>
                  <w:r w:rsidRPr="003579FB">
                    <w:rPr>
                      <w:rFonts w:ascii="Arial" w:hAnsi="Arial" w:cs="Arial"/>
                      <w:sz w:val="20"/>
                      <w:szCs w:val="20"/>
                    </w:rPr>
                    <w:t>1</w:t>
                  </w:r>
                </w:p>
              </w:tc>
            </w:tr>
            <w:tr w:rsidR="003579FB" w:rsidRPr="003579FB" w14:paraId="6EFBD961" w14:textId="77777777" w:rsidTr="003579FB">
              <w:trPr>
                <w:trHeight w:val="701"/>
              </w:trPr>
              <w:tc>
                <w:tcPr>
                  <w:tcW w:w="3326" w:type="dxa"/>
                  <w:vMerge/>
                </w:tcPr>
                <w:p w14:paraId="52E634E5" w14:textId="77777777" w:rsidR="003579FB" w:rsidRPr="003579FB" w:rsidRDefault="003579FB" w:rsidP="003579FB">
                  <w:pPr>
                    <w:pStyle w:val="NormalWeb"/>
                    <w:numPr>
                      <w:ilvl w:val="0"/>
                      <w:numId w:val="4"/>
                    </w:numPr>
                    <w:spacing w:before="0" w:beforeAutospacing="0" w:after="0" w:afterAutospacing="0"/>
                    <w:rPr>
                      <w:rFonts w:ascii="Arial" w:hAnsi="Arial" w:cs="Arial"/>
                    </w:rPr>
                  </w:pPr>
                </w:p>
              </w:tc>
              <w:tc>
                <w:tcPr>
                  <w:tcW w:w="5244" w:type="dxa"/>
                  <w:vAlign w:val="center"/>
                </w:tcPr>
                <w:p w14:paraId="64881D44" w14:textId="77777777" w:rsidR="003579FB" w:rsidRPr="003579FB" w:rsidRDefault="003579FB" w:rsidP="003579FB">
                  <w:pPr>
                    <w:rPr>
                      <w:rFonts w:ascii="Arial" w:hAnsi="Arial" w:cs="Arial"/>
                      <w:sz w:val="20"/>
                      <w:szCs w:val="20"/>
                    </w:rPr>
                  </w:pPr>
                  <w:r w:rsidRPr="003579FB">
                    <w:rPr>
                      <w:rFonts w:ascii="Arial" w:hAnsi="Arial" w:cs="Arial"/>
                      <w:sz w:val="20"/>
                      <w:szCs w:val="20"/>
                    </w:rPr>
                    <w:t>Projekti tegevuskavas ja eelarves on küsitavusi, kulude vajalikkus ei ole piisavalt põhjendatud, tegevuste järjestatus on ebaloogiline või teostatavus kaheldav. Meetme 1.2 äriplaan on puudulik.</w:t>
                  </w:r>
                </w:p>
              </w:tc>
              <w:tc>
                <w:tcPr>
                  <w:tcW w:w="851" w:type="dxa"/>
                </w:tcPr>
                <w:p w14:paraId="54D79F01" w14:textId="77777777" w:rsidR="003579FB" w:rsidRPr="003579FB" w:rsidRDefault="003579FB" w:rsidP="003579FB">
                  <w:pPr>
                    <w:rPr>
                      <w:rFonts w:ascii="Arial" w:hAnsi="Arial" w:cs="Arial"/>
                      <w:sz w:val="20"/>
                      <w:szCs w:val="20"/>
                    </w:rPr>
                  </w:pPr>
                  <w:r w:rsidRPr="003579FB">
                    <w:rPr>
                      <w:rFonts w:ascii="Arial" w:hAnsi="Arial" w:cs="Arial"/>
                      <w:sz w:val="20"/>
                      <w:szCs w:val="20"/>
                    </w:rPr>
                    <w:t>2</w:t>
                  </w:r>
                </w:p>
              </w:tc>
            </w:tr>
            <w:tr w:rsidR="003579FB" w:rsidRPr="003579FB" w14:paraId="6E6E7128" w14:textId="77777777" w:rsidTr="003579FB">
              <w:trPr>
                <w:trHeight w:val="838"/>
              </w:trPr>
              <w:tc>
                <w:tcPr>
                  <w:tcW w:w="3326" w:type="dxa"/>
                  <w:vMerge/>
                </w:tcPr>
                <w:p w14:paraId="4ECF4D48" w14:textId="77777777" w:rsidR="003579FB" w:rsidRPr="003579FB" w:rsidRDefault="003579FB" w:rsidP="003579FB">
                  <w:pPr>
                    <w:rPr>
                      <w:rFonts w:ascii="Arial" w:hAnsi="Arial" w:cs="Arial"/>
                      <w:sz w:val="20"/>
                      <w:szCs w:val="20"/>
                    </w:rPr>
                  </w:pPr>
                </w:p>
              </w:tc>
              <w:tc>
                <w:tcPr>
                  <w:tcW w:w="5244" w:type="dxa"/>
                  <w:vAlign w:val="center"/>
                </w:tcPr>
                <w:p w14:paraId="01D4A47E" w14:textId="77777777" w:rsidR="003579FB" w:rsidRPr="003579FB" w:rsidRDefault="003579FB" w:rsidP="003579FB">
                  <w:pPr>
                    <w:rPr>
                      <w:rFonts w:ascii="Arial" w:hAnsi="Arial" w:cs="Arial"/>
                      <w:sz w:val="20"/>
                      <w:szCs w:val="20"/>
                    </w:rPr>
                  </w:pPr>
                  <w:r w:rsidRPr="003579FB">
                    <w:rPr>
                      <w:rFonts w:ascii="Arial" w:hAnsi="Arial" w:cs="Arial"/>
                      <w:sz w:val="20"/>
                      <w:szCs w:val="20"/>
                    </w:rPr>
                    <w:t xml:space="preserve">Projekti tegevuskava on arusaadav, samas kõik tegevused ei taga või pole olulised tulemuse saavutamiseks. Eelarve sisaldab osaliselt ebamõistlikke kulutusi, eelarve detailsus vajab parendamist. </w:t>
                  </w:r>
                </w:p>
              </w:tc>
              <w:tc>
                <w:tcPr>
                  <w:tcW w:w="851" w:type="dxa"/>
                </w:tcPr>
                <w:p w14:paraId="55B72760" w14:textId="77777777" w:rsidR="003579FB" w:rsidRPr="003579FB" w:rsidRDefault="003579FB" w:rsidP="003579FB">
                  <w:pPr>
                    <w:rPr>
                      <w:rFonts w:ascii="Arial" w:hAnsi="Arial" w:cs="Arial"/>
                      <w:sz w:val="20"/>
                      <w:szCs w:val="20"/>
                    </w:rPr>
                  </w:pPr>
                  <w:r w:rsidRPr="003579FB">
                    <w:rPr>
                      <w:rFonts w:ascii="Arial" w:hAnsi="Arial" w:cs="Arial"/>
                      <w:sz w:val="20"/>
                      <w:szCs w:val="20"/>
                    </w:rPr>
                    <w:t>3</w:t>
                  </w:r>
                </w:p>
              </w:tc>
            </w:tr>
            <w:tr w:rsidR="003579FB" w:rsidRPr="003579FB" w14:paraId="548634BC" w14:textId="77777777" w:rsidTr="003579FB">
              <w:trPr>
                <w:trHeight w:val="678"/>
              </w:trPr>
              <w:tc>
                <w:tcPr>
                  <w:tcW w:w="3326" w:type="dxa"/>
                  <w:vMerge/>
                </w:tcPr>
                <w:p w14:paraId="1DF7EFDD" w14:textId="77777777" w:rsidR="003579FB" w:rsidRPr="003579FB" w:rsidRDefault="003579FB" w:rsidP="003579FB">
                  <w:pPr>
                    <w:rPr>
                      <w:rFonts w:ascii="Arial" w:hAnsi="Arial" w:cs="Arial"/>
                      <w:sz w:val="20"/>
                      <w:szCs w:val="20"/>
                    </w:rPr>
                  </w:pPr>
                </w:p>
              </w:tc>
              <w:tc>
                <w:tcPr>
                  <w:tcW w:w="5244" w:type="dxa"/>
                  <w:vAlign w:val="center"/>
                </w:tcPr>
                <w:p w14:paraId="4BB9AD27" w14:textId="77777777" w:rsidR="003579FB" w:rsidRPr="003579FB" w:rsidRDefault="003579FB" w:rsidP="003579FB">
                  <w:pPr>
                    <w:pStyle w:val="NormalWeb"/>
                    <w:spacing w:before="0" w:beforeAutospacing="0" w:after="0" w:afterAutospacing="0"/>
                    <w:rPr>
                      <w:rFonts w:ascii="Arial" w:hAnsi="Arial" w:cs="Arial"/>
                    </w:rPr>
                  </w:pPr>
                  <w:r w:rsidRPr="003579FB">
                    <w:rPr>
                      <w:rFonts w:ascii="Arial" w:hAnsi="Arial" w:cs="Arial"/>
                    </w:rPr>
                    <w:t xml:space="preserve">Esitatud on korrektne tegevuskava, eelarve ja meetmes 1.2 äriplaan. Kulud on põhjendatud, tegevused loogilises järjestuses ja teostatavad. Esitatud on nõuetekohased hinnapakkumised või hinnakalkulatsioon. </w:t>
                  </w:r>
                </w:p>
              </w:tc>
              <w:tc>
                <w:tcPr>
                  <w:tcW w:w="851" w:type="dxa"/>
                </w:tcPr>
                <w:p w14:paraId="2D349007" w14:textId="77777777" w:rsidR="003579FB" w:rsidRPr="003579FB" w:rsidRDefault="003579FB" w:rsidP="003579FB">
                  <w:pPr>
                    <w:rPr>
                      <w:rFonts w:ascii="Arial" w:hAnsi="Arial" w:cs="Arial"/>
                      <w:sz w:val="20"/>
                      <w:szCs w:val="20"/>
                    </w:rPr>
                  </w:pPr>
                  <w:r w:rsidRPr="003579FB">
                    <w:rPr>
                      <w:rFonts w:ascii="Arial" w:hAnsi="Arial" w:cs="Arial"/>
                      <w:sz w:val="20"/>
                      <w:szCs w:val="20"/>
                    </w:rPr>
                    <w:t>4</w:t>
                  </w:r>
                </w:p>
              </w:tc>
            </w:tr>
            <w:tr w:rsidR="003579FB" w:rsidRPr="003579FB" w14:paraId="3D35A097" w14:textId="77777777" w:rsidTr="003579FB">
              <w:trPr>
                <w:trHeight w:val="1213"/>
              </w:trPr>
              <w:tc>
                <w:tcPr>
                  <w:tcW w:w="3326" w:type="dxa"/>
                  <w:vMerge/>
                </w:tcPr>
                <w:p w14:paraId="3BA1E21F" w14:textId="77777777" w:rsidR="003579FB" w:rsidRPr="003579FB" w:rsidRDefault="003579FB" w:rsidP="003579FB">
                  <w:pPr>
                    <w:rPr>
                      <w:rFonts w:ascii="Arial" w:hAnsi="Arial" w:cs="Arial"/>
                      <w:sz w:val="20"/>
                      <w:szCs w:val="20"/>
                    </w:rPr>
                  </w:pPr>
                </w:p>
              </w:tc>
              <w:tc>
                <w:tcPr>
                  <w:tcW w:w="5244" w:type="dxa"/>
                </w:tcPr>
                <w:p w14:paraId="4C6C8039" w14:textId="77777777" w:rsidR="003579FB" w:rsidRPr="003579FB" w:rsidRDefault="003579FB" w:rsidP="003579FB">
                  <w:pPr>
                    <w:rPr>
                      <w:rFonts w:ascii="Arial" w:hAnsi="Arial" w:cs="Arial"/>
                      <w:sz w:val="20"/>
                      <w:szCs w:val="20"/>
                    </w:rPr>
                  </w:pPr>
                  <w:r w:rsidRPr="003579FB">
                    <w:rPr>
                      <w:rFonts w:ascii="Arial" w:hAnsi="Arial" w:cs="Arial"/>
                      <w:sz w:val="20"/>
                      <w:szCs w:val="20"/>
                    </w:rPr>
                    <w:t>Projekti tegevuskava ja eelarve on omavahel kooskõlas. Eelarve on mõistlik, hinnapakkumised vastavad turusituatsioonile. Eelarve on piisava detailsusega lahti kirjutatud. Omafinantseerimise allikas (allikad) on kirjeldatud.</w:t>
                  </w:r>
                </w:p>
              </w:tc>
              <w:tc>
                <w:tcPr>
                  <w:tcW w:w="851" w:type="dxa"/>
                </w:tcPr>
                <w:p w14:paraId="797FF70D" w14:textId="77777777" w:rsidR="003579FB" w:rsidRPr="003579FB" w:rsidRDefault="003579FB" w:rsidP="003579FB">
                  <w:pPr>
                    <w:rPr>
                      <w:rFonts w:ascii="Arial" w:hAnsi="Arial" w:cs="Arial"/>
                      <w:sz w:val="20"/>
                      <w:szCs w:val="20"/>
                    </w:rPr>
                  </w:pPr>
                  <w:r w:rsidRPr="003579FB">
                    <w:rPr>
                      <w:rFonts w:ascii="Arial" w:hAnsi="Arial" w:cs="Arial"/>
                      <w:sz w:val="20"/>
                      <w:szCs w:val="20"/>
                    </w:rPr>
                    <w:t>5</w:t>
                  </w:r>
                </w:p>
              </w:tc>
            </w:tr>
          </w:tbl>
          <w:p w14:paraId="4D5E85DD" w14:textId="77777777" w:rsidR="003579FB" w:rsidRPr="00B73C98" w:rsidRDefault="003579FB" w:rsidP="003579FB">
            <w:pPr>
              <w:spacing w:after="0" w:line="240" w:lineRule="auto"/>
              <w:rPr>
                <w:rFonts w:ascii="Arial" w:hAnsi="Arial" w:cs="Arial"/>
                <w:sz w:val="4"/>
                <w:szCs w:val="4"/>
              </w:rPr>
            </w:pPr>
          </w:p>
          <w:tbl>
            <w:tblPr>
              <w:tblStyle w:val="TableGrid"/>
              <w:tblW w:w="9421" w:type="dxa"/>
              <w:tblLayout w:type="fixed"/>
              <w:tblLook w:val="04A0" w:firstRow="1" w:lastRow="0" w:firstColumn="1" w:lastColumn="0" w:noHBand="0" w:noVBand="1"/>
            </w:tblPr>
            <w:tblGrid>
              <w:gridCol w:w="3326"/>
              <w:gridCol w:w="5244"/>
              <w:gridCol w:w="851"/>
            </w:tblGrid>
            <w:tr w:rsidR="003579FB" w:rsidRPr="003579FB" w14:paraId="07645771" w14:textId="77777777" w:rsidTr="003579FB">
              <w:tc>
                <w:tcPr>
                  <w:tcW w:w="3326" w:type="dxa"/>
                  <w:vAlign w:val="center"/>
                </w:tcPr>
                <w:p w14:paraId="3E42544A" w14:textId="77777777" w:rsidR="003579FB" w:rsidRPr="003579FB" w:rsidRDefault="003579FB" w:rsidP="003579FB">
                  <w:pPr>
                    <w:rPr>
                      <w:rFonts w:ascii="Arial" w:hAnsi="Arial" w:cs="Arial"/>
                      <w:b/>
                      <w:sz w:val="20"/>
                      <w:szCs w:val="20"/>
                    </w:rPr>
                  </w:pPr>
                  <w:r w:rsidRPr="003579FB">
                    <w:rPr>
                      <w:rFonts w:ascii="Arial" w:hAnsi="Arial" w:cs="Arial"/>
                      <w:b/>
                      <w:sz w:val="20"/>
                      <w:szCs w:val="20"/>
                    </w:rPr>
                    <w:t>Hindamiskriteerium 3 Projekti mõju</w:t>
                  </w:r>
                </w:p>
              </w:tc>
              <w:tc>
                <w:tcPr>
                  <w:tcW w:w="5244" w:type="dxa"/>
                  <w:vAlign w:val="center"/>
                </w:tcPr>
                <w:p w14:paraId="11A86F08" w14:textId="77777777" w:rsidR="003579FB" w:rsidRPr="003579FB" w:rsidRDefault="003579FB" w:rsidP="003579FB">
                  <w:pPr>
                    <w:rPr>
                      <w:rFonts w:ascii="Arial" w:hAnsi="Arial" w:cs="Arial"/>
                      <w:sz w:val="20"/>
                      <w:szCs w:val="20"/>
                    </w:rPr>
                  </w:pPr>
                  <w:r w:rsidRPr="003579FB">
                    <w:rPr>
                      <w:rFonts w:ascii="Arial" w:hAnsi="Arial" w:cs="Arial"/>
                      <w:sz w:val="20"/>
                      <w:szCs w:val="20"/>
                    </w:rPr>
                    <w:t>Hindepunktide kirjeldus</w:t>
                  </w:r>
                </w:p>
              </w:tc>
              <w:tc>
                <w:tcPr>
                  <w:tcW w:w="851" w:type="dxa"/>
                  <w:vAlign w:val="center"/>
                </w:tcPr>
                <w:p w14:paraId="05B838B6" w14:textId="77777777" w:rsidR="003579FB" w:rsidRPr="003579FB" w:rsidRDefault="003579FB" w:rsidP="003579FB">
                  <w:pPr>
                    <w:rPr>
                      <w:rFonts w:ascii="Arial" w:hAnsi="Arial" w:cs="Arial"/>
                      <w:sz w:val="20"/>
                      <w:szCs w:val="20"/>
                    </w:rPr>
                  </w:pPr>
                  <w:r w:rsidRPr="003579FB">
                    <w:rPr>
                      <w:rFonts w:ascii="Arial" w:hAnsi="Arial" w:cs="Arial"/>
                      <w:sz w:val="20"/>
                      <w:szCs w:val="20"/>
                    </w:rPr>
                    <w:t>Hinne</w:t>
                  </w:r>
                </w:p>
              </w:tc>
            </w:tr>
            <w:tr w:rsidR="003579FB" w:rsidRPr="003579FB" w14:paraId="6D1F76F3" w14:textId="77777777" w:rsidTr="003579FB">
              <w:trPr>
                <w:trHeight w:val="919"/>
              </w:trPr>
              <w:tc>
                <w:tcPr>
                  <w:tcW w:w="3326" w:type="dxa"/>
                  <w:vMerge w:val="restart"/>
                </w:tcPr>
                <w:p w14:paraId="2F7B3BCE"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 xml:space="preserve">Projekt on suunatud taotlejast väljapoole ja omab mõju nii elanikele kui ka piirkonnale (küla, vald, LHKK piirkond). </w:t>
                  </w:r>
                </w:p>
                <w:p w14:paraId="25B218B1"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 xml:space="preserve">Projekti tulemusel lisanduvad uued teenused või tooted, mille järele on nõudlus ning seeläbi paraneb elukvaliteet. </w:t>
                  </w:r>
                </w:p>
                <w:p w14:paraId="3C6A0363"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 xml:space="preserve">Kasusaajate hulk on arvuliselt välja toodud, soovituslikult on </w:t>
                  </w:r>
                  <w:r w:rsidRPr="003579FB">
                    <w:rPr>
                      <w:rFonts w:ascii="Arial" w:hAnsi="Arial" w:cs="Arial"/>
                      <w:sz w:val="20"/>
                      <w:szCs w:val="20"/>
                    </w:rPr>
                    <w:lastRenderedPageBreak/>
                    <w:t>kasusaajad kaasatud ka projekti planeerimise ning elluviimise faasis.</w:t>
                  </w:r>
                </w:p>
                <w:p w14:paraId="4A10B293" w14:textId="77777777" w:rsidR="003579FB" w:rsidRPr="003579FB" w:rsidRDefault="003579FB" w:rsidP="003579FB">
                  <w:pPr>
                    <w:rPr>
                      <w:rFonts w:ascii="Arial" w:hAnsi="Arial" w:cs="Arial"/>
                      <w:sz w:val="20"/>
                      <w:szCs w:val="20"/>
                    </w:rPr>
                  </w:pPr>
                </w:p>
              </w:tc>
              <w:tc>
                <w:tcPr>
                  <w:tcW w:w="5244" w:type="dxa"/>
                  <w:vAlign w:val="center"/>
                </w:tcPr>
                <w:p w14:paraId="7D9F816C" w14:textId="77777777" w:rsidR="003579FB" w:rsidRPr="003579FB" w:rsidRDefault="003579FB" w:rsidP="003579FB">
                  <w:pPr>
                    <w:rPr>
                      <w:rFonts w:ascii="Arial" w:hAnsi="Arial" w:cs="Arial"/>
                      <w:sz w:val="20"/>
                      <w:szCs w:val="20"/>
                    </w:rPr>
                  </w:pPr>
                  <w:r w:rsidRPr="003579FB">
                    <w:rPr>
                      <w:rFonts w:ascii="Arial" w:hAnsi="Arial" w:cs="Arial"/>
                      <w:sz w:val="20"/>
                      <w:szCs w:val="20"/>
                    </w:rPr>
                    <w:lastRenderedPageBreak/>
                    <w:t>Projekt ei oma mingisugust mõju piirkonnale ning kogukonnale, vaid on suunatud ainult taotlejale. Kasusaajate hulk organisatsioonis on väike. Teavitus projekti tegevuste kohta on puudulik.</w:t>
                  </w:r>
                </w:p>
              </w:tc>
              <w:tc>
                <w:tcPr>
                  <w:tcW w:w="851" w:type="dxa"/>
                </w:tcPr>
                <w:p w14:paraId="6B350C22" w14:textId="77777777" w:rsidR="003579FB" w:rsidRPr="003579FB" w:rsidRDefault="003579FB" w:rsidP="003579FB">
                  <w:pPr>
                    <w:rPr>
                      <w:rFonts w:ascii="Arial" w:hAnsi="Arial" w:cs="Arial"/>
                      <w:sz w:val="20"/>
                      <w:szCs w:val="20"/>
                    </w:rPr>
                  </w:pPr>
                  <w:r w:rsidRPr="003579FB">
                    <w:rPr>
                      <w:rFonts w:ascii="Arial" w:hAnsi="Arial" w:cs="Arial"/>
                      <w:sz w:val="20"/>
                      <w:szCs w:val="20"/>
                    </w:rPr>
                    <w:t>1</w:t>
                  </w:r>
                </w:p>
              </w:tc>
            </w:tr>
            <w:tr w:rsidR="003579FB" w:rsidRPr="003579FB" w14:paraId="4D581E66" w14:textId="77777777" w:rsidTr="003579FB">
              <w:trPr>
                <w:trHeight w:val="574"/>
              </w:trPr>
              <w:tc>
                <w:tcPr>
                  <w:tcW w:w="3326" w:type="dxa"/>
                  <w:vMerge/>
                </w:tcPr>
                <w:p w14:paraId="6B233931" w14:textId="77777777" w:rsidR="003579FB" w:rsidRPr="003579FB" w:rsidRDefault="003579FB" w:rsidP="003579FB">
                  <w:pPr>
                    <w:rPr>
                      <w:rFonts w:ascii="Arial" w:hAnsi="Arial" w:cs="Arial"/>
                      <w:sz w:val="20"/>
                      <w:szCs w:val="20"/>
                    </w:rPr>
                  </w:pPr>
                </w:p>
              </w:tc>
              <w:tc>
                <w:tcPr>
                  <w:tcW w:w="5244" w:type="dxa"/>
                  <w:vAlign w:val="center"/>
                </w:tcPr>
                <w:p w14:paraId="415602D0" w14:textId="77777777" w:rsidR="003579FB" w:rsidRPr="003579FB" w:rsidRDefault="003579FB" w:rsidP="003579FB">
                  <w:pPr>
                    <w:rPr>
                      <w:rFonts w:ascii="Arial" w:hAnsi="Arial" w:cs="Arial"/>
                      <w:sz w:val="20"/>
                      <w:szCs w:val="20"/>
                    </w:rPr>
                  </w:pPr>
                  <w:r w:rsidRPr="003579FB">
                    <w:rPr>
                      <w:rFonts w:ascii="Arial" w:hAnsi="Arial" w:cs="Arial"/>
                      <w:sz w:val="20"/>
                      <w:szCs w:val="20"/>
                    </w:rPr>
                    <w:t>Projekti mõju piirkonnale on nõrk ja/või lühiajaline. Kasusaajate arv on piiratud, kasusaajate kaasamist projekti planeerimisse ja elluviimisse ei ole usutavalt kirjeldatud.</w:t>
                  </w:r>
                </w:p>
              </w:tc>
              <w:tc>
                <w:tcPr>
                  <w:tcW w:w="851" w:type="dxa"/>
                </w:tcPr>
                <w:p w14:paraId="1BB6C2B3" w14:textId="77777777" w:rsidR="003579FB" w:rsidRPr="003579FB" w:rsidRDefault="003579FB" w:rsidP="003579FB">
                  <w:pPr>
                    <w:rPr>
                      <w:rFonts w:ascii="Arial" w:hAnsi="Arial" w:cs="Arial"/>
                      <w:sz w:val="20"/>
                      <w:szCs w:val="20"/>
                    </w:rPr>
                  </w:pPr>
                  <w:r w:rsidRPr="003579FB">
                    <w:rPr>
                      <w:rFonts w:ascii="Arial" w:hAnsi="Arial" w:cs="Arial"/>
                      <w:sz w:val="20"/>
                      <w:szCs w:val="20"/>
                    </w:rPr>
                    <w:t>2</w:t>
                  </w:r>
                </w:p>
              </w:tc>
            </w:tr>
            <w:tr w:rsidR="003579FB" w:rsidRPr="003579FB" w14:paraId="6AB04B3E" w14:textId="77777777" w:rsidTr="003579FB">
              <w:trPr>
                <w:trHeight w:val="682"/>
              </w:trPr>
              <w:tc>
                <w:tcPr>
                  <w:tcW w:w="3326" w:type="dxa"/>
                  <w:vMerge/>
                </w:tcPr>
                <w:p w14:paraId="489312EF" w14:textId="77777777" w:rsidR="003579FB" w:rsidRPr="003579FB" w:rsidRDefault="003579FB" w:rsidP="003579FB">
                  <w:pPr>
                    <w:rPr>
                      <w:rFonts w:ascii="Arial" w:hAnsi="Arial" w:cs="Arial"/>
                      <w:sz w:val="20"/>
                      <w:szCs w:val="20"/>
                    </w:rPr>
                  </w:pPr>
                </w:p>
              </w:tc>
              <w:tc>
                <w:tcPr>
                  <w:tcW w:w="5244" w:type="dxa"/>
                  <w:vAlign w:val="center"/>
                </w:tcPr>
                <w:p w14:paraId="4D4A3988" w14:textId="77777777" w:rsidR="003579FB" w:rsidRPr="003579FB" w:rsidRDefault="003579FB" w:rsidP="003579FB">
                  <w:pPr>
                    <w:rPr>
                      <w:rFonts w:ascii="Arial" w:hAnsi="Arial" w:cs="Arial"/>
                      <w:sz w:val="20"/>
                      <w:szCs w:val="20"/>
                    </w:rPr>
                  </w:pPr>
                  <w:r w:rsidRPr="003579FB">
                    <w:rPr>
                      <w:rFonts w:ascii="Arial" w:hAnsi="Arial" w:cs="Arial"/>
                      <w:sz w:val="20"/>
                      <w:szCs w:val="20"/>
                    </w:rPr>
                    <w:t xml:space="preserve">Projekt omab positiivset mõju piirkonnale ja kohalikele elanikele, kuid mõju jääb lühiajaliseks. Eeldused uute toodete/teenuste loomiseks või elukvaliteedi tõstmiseks </w:t>
                  </w:r>
                  <w:r w:rsidRPr="003579FB">
                    <w:rPr>
                      <w:rFonts w:ascii="Arial" w:hAnsi="Arial" w:cs="Arial"/>
                      <w:sz w:val="20"/>
                      <w:szCs w:val="20"/>
                    </w:rPr>
                    <w:lastRenderedPageBreak/>
                    <w:t>on vähesed.</w:t>
                  </w:r>
                </w:p>
              </w:tc>
              <w:tc>
                <w:tcPr>
                  <w:tcW w:w="851" w:type="dxa"/>
                </w:tcPr>
                <w:p w14:paraId="338E0706" w14:textId="77777777" w:rsidR="003579FB" w:rsidRPr="003579FB" w:rsidRDefault="003579FB" w:rsidP="003579FB">
                  <w:pPr>
                    <w:rPr>
                      <w:rFonts w:ascii="Arial" w:hAnsi="Arial" w:cs="Arial"/>
                      <w:sz w:val="20"/>
                      <w:szCs w:val="20"/>
                    </w:rPr>
                  </w:pPr>
                  <w:r w:rsidRPr="003579FB">
                    <w:rPr>
                      <w:rFonts w:ascii="Arial" w:hAnsi="Arial" w:cs="Arial"/>
                      <w:sz w:val="20"/>
                      <w:szCs w:val="20"/>
                    </w:rPr>
                    <w:lastRenderedPageBreak/>
                    <w:t>3</w:t>
                  </w:r>
                </w:p>
              </w:tc>
            </w:tr>
            <w:tr w:rsidR="003579FB" w:rsidRPr="003579FB" w14:paraId="177316E4" w14:textId="77777777" w:rsidTr="003579FB">
              <w:trPr>
                <w:trHeight w:val="682"/>
              </w:trPr>
              <w:tc>
                <w:tcPr>
                  <w:tcW w:w="3326" w:type="dxa"/>
                  <w:vMerge/>
                </w:tcPr>
                <w:p w14:paraId="0843701B" w14:textId="77777777" w:rsidR="003579FB" w:rsidRPr="003579FB" w:rsidRDefault="003579FB" w:rsidP="003579FB">
                  <w:pPr>
                    <w:rPr>
                      <w:rFonts w:ascii="Arial" w:hAnsi="Arial" w:cs="Arial"/>
                      <w:sz w:val="20"/>
                      <w:szCs w:val="20"/>
                    </w:rPr>
                  </w:pPr>
                </w:p>
              </w:tc>
              <w:tc>
                <w:tcPr>
                  <w:tcW w:w="5244" w:type="dxa"/>
                  <w:vAlign w:val="center"/>
                </w:tcPr>
                <w:p w14:paraId="1E306279" w14:textId="77777777" w:rsidR="003579FB" w:rsidRPr="003579FB" w:rsidRDefault="003579FB" w:rsidP="003579FB">
                  <w:pPr>
                    <w:rPr>
                      <w:rFonts w:ascii="Arial" w:hAnsi="Arial" w:cs="Arial"/>
                      <w:sz w:val="20"/>
                      <w:szCs w:val="20"/>
                    </w:rPr>
                  </w:pPr>
                  <w:r w:rsidRPr="003579FB">
                    <w:rPr>
                      <w:rFonts w:ascii="Arial" w:hAnsi="Arial" w:cs="Arial"/>
                      <w:sz w:val="20"/>
                      <w:szCs w:val="20"/>
                    </w:rPr>
                    <w:t xml:space="preserve">Projekti kasusaajate arv on määratletud. Kasusaajate hulk on suurem kui vaid taotleja lähiringkond, kuid pole siiski piisav laiaulatusliku mõju saavutamiseks. Lisanduvad uued tooted ja teenused või parendatakse oluliselt olemasolevaid. </w:t>
                  </w:r>
                </w:p>
              </w:tc>
              <w:tc>
                <w:tcPr>
                  <w:tcW w:w="851" w:type="dxa"/>
                </w:tcPr>
                <w:p w14:paraId="413E8B4E" w14:textId="77777777" w:rsidR="003579FB" w:rsidRPr="003579FB" w:rsidRDefault="003579FB" w:rsidP="003579FB">
                  <w:pPr>
                    <w:rPr>
                      <w:rFonts w:ascii="Arial" w:hAnsi="Arial" w:cs="Arial"/>
                      <w:sz w:val="20"/>
                      <w:szCs w:val="20"/>
                    </w:rPr>
                  </w:pPr>
                  <w:r w:rsidRPr="003579FB">
                    <w:rPr>
                      <w:rFonts w:ascii="Arial" w:hAnsi="Arial" w:cs="Arial"/>
                      <w:sz w:val="20"/>
                      <w:szCs w:val="20"/>
                    </w:rPr>
                    <w:t>4</w:t>
                  </w:r>
                </w:p>
              </w:tc>
            </w:tr>
            <w:tr w:rsidR="003579FB" w:rsidRPr="003579FB" w14:paraId="3F09DBF6" w14:textId="77777777" w:rsidTr="003579FB">
              <w:trPr>
                <w:trHeight w:val="780"/>
              </w:trPr>
              <w:tc>
                <w:tcPr>
                  <w:tcW w:w="3326" w:type="dxa"/>
                  <w:vMerge/>
                </w:tcPr>
                <w:p w14:paraId="3541DD5B" w14:textId="77777777" w:rsidR="003579FB" w:rsidRPr="003579FB" w:rsidRDefault="003579FB" w:rsidP="003579FB">
                  <w:pPr>
                    <w:rPr>
                      <w:rFonts w:ascii="Arial" w:hAnsi="Arial" w:cs="Arial"/>
                      <w:sz w:val="20"/>
                      <w:szCs w:val="20"/>
                    </w:rPr>
                  </w:pPr>
                </w:p>
              </w:tc>
              <w:tc>
                <w:tcPr>
                  <w:tcW w:w="5244" w:type="dxa"/>
                  <w:vAlign w:val="center"/>
                </w:tcPr>
                <w:p w14:paraId="3AD5AC33" w14:textId="77777777" w:rsidR="003579FB" w:rsidRPr="003579FB" w:rsidRDefault="003579FB" w:rsidP="003579FB">
                  <w:pPr>
                    <w:rPr>
                      <w:rFonts w:ascii="Arial" w:hAnsi="Arial" w:cs="Arial"/>
                      <w:sz w:val="20"/>
                      <w:szCs w:val="20"/>
                    </w:rPr>
                  </w:pPr>
                  <w:r w:rsidRPr="003579FB">
                    <w:rPr>
                      <w:rFonts w:ascii="Arial" w:hAnsi="Arial" w:cs="Arial"/>
                      <w:sz w:val="20"/>
                      <w:szCs w:val="20"/>
                    </w:rPr>
                    <w:t>Projekt omab väga tugevat positiivset mõju tervele piirkonnale ning elanikele, projekti tulemusel paraneb elukvaliteet, toodete või teenuste kättesaadavus paraneb oluliselt. Projekti tegevuskavast on piirkonda teavitatud piisavalt.</w:t>
                  </w:r>
                </w:p>
              </w:tc>
              <w:tc>
                <w:tcPr>
                  <w:tcW w:w="851" w:type="dxa"/>
                </w:tcPr>
                <w:p w14:paraId="323BE696" w14:textId="77777777" w:rsidR="003579FB" w:rsidRPr="003579FB" w:rsidRDefault="003579FB" w:rsidP="003579FB">
                  <w:pPr>
                    <w:rPr>
                      <w:rFonts w:ascii="Arial" w:hAnsi="Arial" w:cs="Arial"/>
                      <w:sz w:val="20"/>
                      <w:szCs w:val="20"/>
                    </w:rPr>
                  </w:pPr>
                  <w:r w:rsidRPr="003579FB">
                    <w:rPr>
                      <w:rFonts w:ascii="Arial" w:hAnsi="Arial" w:cs="Arial"/>
                      <w:sz w:val="20"/>
                      <w:szCs w:val="20"/>
                    </w:rPr>
                    <w:t>5</w:t>
                  </w:r>
                </w:p>
              </w:tc>
            </w:tr>
          </w:tbl>
          <w:p w14:paraId="7848538A" w14:textId="77777777" w:rsidR="003579FB" w:rsidRPr="00B73C98" w:rsidRDefault="003579FB" w:rsidP="003579FB">
            <w:pPr>
              <w:spacing w:after="0" w:line="240" w:lineRule="auto"/>
              <w:rPr>
                <w:rFonts w:ascii="Arial" w:hAnsi="Arial" w:cs="Arial"/>
                <w:sz w:val="4"/>
                <w:szCs w:val="4"/>
              </w:rPr>
            </w:pPr>
          </w:p>
          <w:tbl>
            <w:tblPr>
              <w:tblStyle w:val="TableGrid"/>
              <w:tblW w:w="9421" w:type="dxa"/>
              <w:tblLayout w:type="fixed"/>
              <w:tblLook w:val="04A0" w:firstRow="1" w:lastRow="0" w:firstColumn="1" w:lastColumn="0" w:noHBand="0" w:noVBand="1"/>
            </w:tblPr>
            <w:tblGrid>
              <w:gridCol w:w="3326"/>
              <w:gridCol w:w="5244"/>
              <w:gridCol w:w="851"/>
            </w:tblGrid>
            <w:tr w:rsidR="003579FB" w:rsidRPr="003579FB" w14:paraId="5C8AB2A6" w14:textId="77777777" w:rsidTr="003579FB">
              <w:tc>
                <w:tcPr>
                  <w:tcW w:w="3326" w:type="dxa"/>
                </w:tcPr>
                <w:p w14:paraId="09B9D9E9" w14:textId="77777777" w:rsidR="003579FB" w:rsidRPr="003579FB" w:rsidRDefault="003579FB" w:rsidP="003579FB">
                  <w:pPr>
                    <w:rPr>
                      <w:rFonts w:ascii="Arial" w:hAnsi="Arial" w:cs="Arial"/>
                      <w:b/>
                      <w:sz w:val="20"/>
                      <w:szCs w:val="20"/>
                    </w:rPr>
                  </w:pPr>
                  <w:r w:rsidRPr="003579FB">
                    <w:rPr>
                      <w:rFonts w:ascii="Arial" w:hAnsi="Arial" w:cs="Arial"/>
                      <w:b/>
                      <w:sz w:val="20"/>
                      <w:szCs w:val="20"/>
                    </w:rPr>
                    <w:t>Hindamiskriteerium 4 Projekti ja organisatsiooni jätkusuutlikkus</w:t>
                  </w:r>
                </w:p>
              </w:tc>
              <w:tc>
                <w:tcPr>
                  <w:tcW w:w="5244" w:type="dxa"/>
                </w:tcPr>
                <w:p w14:paraId="39E96E07" w14:textId="77777777" w:rsidR="003579FB" w:rsidRPr="003579FB" w:rsidRDefault="003579FB" w:rsidP="003579FB">
                  <w:pPr>
                    <w:rPr>
                      <w:rFonts w:ascii="Arial" w:hAnsi="Arial" w:cs="Arial"/>
                      <w:sz w:val="20"/>
                      <w:szCs w:val="20"/>
                    </w:rPr>
                  </w:pPr>
                  <w:r w:rsidRPr="003579FB">
                    <w:rPr>
                      <w:rFonts w:ascii="Arial" w:hAnsi="Arial" w:cs="Arial"/>
                      <w:sz w:val="20"/>
                      <w:szCs w:val="20"/>
                    </w:rPr>
                    <w:t>Hindepunktide kirjeldus</w:t>
                  </w:r>
                </w:p>
              </w:tc>
              <w:tc>
                <w:tcPr>
                  <w:tcW w:w="851" w:type="dxa"/>
                </w:tcPr>
                <w:p w14:paraId="4B2EC6BA" w14:textId="77777777" w:rsidR="003579FB" w:rsidRPr="003579FB" w:rsidRDefault="003579FB" w:rsidP="003579FB">
                  <w:pPr>
                    <w:rPr>
                      <w:rFonts w:ascii="Arial" w:hAnsi="Arial" w:cs="Arial"/>
                      <w:sz w:val="20"/>
                      <w:szCs w:val="20"/>
                    </w:rPr>
                  </w:pPr>
                  <w:r w:rsidRPr="003579FB">
                    <w:rPr>
                      <w:rFonts w:ascii="Arial" w:hAnsi="Arial" w:cs="Arial"/>
                      <w:sz w:val="20"/>
                      <w:szCs w:val="20"/>
                    </w:rPr>
                    <w:t>Hinne</w:t>
                  </w:r>
                </w:p>
              </w:tc>
            </w:tr>
            <w:tr w:rsidR="003579FB" w:rsidRPr="003579FB" w14:paraId="5CAFF9DF" w14:textId="77777777" w:rsidTr="003579FB">
              <w:trPr>
                <w:trHeight w:val="586"/>
              </w:trPr>
              <w:tc>
                <w:tcPr>
                  <w:tcW w:w="3326" w:type="dxa"/>
                  <w:vMerge w:val="restart"/>
                </w:tcPr>
                <w:p w14:paraId="4FF4656B"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 xml:space="preserve">Projekti elluviimise järgselt jätkuvad tegevused enam kui 24 kuud (investeeringute puhul vähemalt 60 kuud) </w:t>
                  </w:r>
                </w:p>
                <w:p w14:paraId="6DE38EEA"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 xml:space="preserve">Elluviidud projekt on oluline sisend jätkuprojektide teostamiseks. </w:t>
                  </w:r>
                </w:p>
                <w:p w14:paraId="4DEE8711"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Taotleja on finantsiliselt stabiilne ning võimeline jätkama ning arendama planeeritud tegevusi.</w:t>
                  </w:r>
                </w:p>
                <w:p w14:paraId="52C06BEB"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 xml:space="preserve">Tagatud on soetatud vara/investeeringu säilitamine ja hoidmine ning sisse viidud selle kasutamise kord. Tagatud on vara/investeeringu sihtotstarbeline kasutamine vastavalt Leader määrusele. </w:t>
                  </w:r>
                </w:p>
                <w:p w14:paraId="3AF900EB" w14:textId="77777777" w:rsidR="003579FB" w:rsidRPr="003579FB" w:rsidRDefault="003579FB" w:rsidP="003579FB">
                  <w:pPr>
                    <w:rPr>
                      <w:rFonts w:ascii="Arial" w:hAnsi="Arial" w:cs="Arial"/>
                      <w:sz w:val="20"/>
                      <w:szCs w:val="20"/>
                    </w:rPr>
                  </w:pPr>
                </w:p>
              </w:tc>
              <w:tc>
                <w:tcPr>
                  <w:tcW w:w="5244" w:type="dxa"/>
                  <w:vAlign w:val="center"/>
                </w:tcPr>
                <w:p w14:paraId="7DA51C72" w14:textId="77777777" w:rsidR="003579FB" w:rsidRPr="003579FB" w:rsidRDefault="003579FB" w:rsidP="003579FB">
                  <w:pPr>
                    <w:rPr>
                      <w:rFonts w:ascii="Arial" w:hAnsi="Arial" w:cs="Arial"/>
                      <w:sz w:val="20"/>
                      <w:szCs w:val="20"/>
                    </w:rPr>
                  </w:pPr>
                  <w:r w:rsidRPr="003579FB">
                    <w:rPr>
                      <w:rFonts w:ascii="Arial" w:hAnsi="Arial" w:cs="Arial"/>
                      <w:sz w:val="20"/>
                      <w:szCs w:val="20"/>
                    </w:rPr>
                    <w:t>Tegevus ei jätku peale projektis ettenähtud tegevuskava elluviimist ega anna ka sisendit järgmiseks tegevuseks, organisatsioon ei oma võimekust tegevuse jätkamiseks.</w:t>
                  </w:r>
                </w:p>
              </w:tc>
              <w:tc>
                <w:tcPr>
                  <w:tcW w:w="851" w:type="dxa"/>
                </w:tcPr>
                <w:p w14:paraId="424142E4" w14:textId="77777777" w:rsidR="003579FB" w:rsidRPr="003579FB" w:rsidRDefault="003579FB" w:rsidP="003579FB">
                  <w:pPr>
                    <w:rPr>
                      <w:rFonts w:ascii="Arial" w:hAnsi="Arial" w:cs="Arial"/>
                      <w:sz w:val="20"/>
                      <w:szCs w:val="20"/>
                    </w:rPr>
                  </w:pPr>
                  <w:r w:rsidRPr="003579FB">
                    <w:rPr>
                      <w:rFonts w:ascii="Arial" w:hAnsi="Arial" w:cs="Arial"/>
                      <w:sz w:val="20"/>
                      <w:szCs w:val="20"/>
                    </w:rPr>
                    <w:t>1</w:t>
                  </w:r>
                </w:p>
              </w:tc>
            </w:tr>
            <w:tr w:rsidR="003579FB" w:rsidRPr="003579FB" w14:paraId="26242DB1" w14:textId="77777777" w:rsidTr="003579FB">
              <w:trPr>
                <w:trHeight w:val="598"/>
              </w:trPr>
              <w:tc>
                <w:tcPr>
                  <w:tcW w:w="3326" w:type="dxa"/>
                  <w:vMerge/>
                </w:tcPr>
                <w:p w14:paraId="6611C011" w14:textId="77777777" w:rsidR="003579FB" w:rsidRPr="003579FB" w:rsidRDefault="003579FB" w:rsidP="003579FB">
                  <w:pPr>
                    <w:pStyle w:val="ListParagraph"/>
                    <w:numPr>
                      <w:ilvl w:val="0"/>
                      <w:numId w:val="4"/>
                    </w:numPr>
                    <w:rPr>
                      <w:rFonts w:ascii="Arial" w:hAnsi="Arial" w:cs="Arial"/>
                      <w:sz w:val="20"/>
                      <w:szCs w:val="20"/>
                    </w:rPr>
                  </w:pPr>
                </w:p>
              </w:tc>
              <w:tc>
                <w:tcPr>
                  <w:tcW w:w="5244" w:type="dxa"/>
                  <w:vAlign w:val="center"/>
                </w:tcPr>
                <w:p w14:paraId="52024722" w14:textId="77777777" w:rsidR="003579FB" w:rsidRPr="003579FB" w:rsidRDefault="003579FB" w:rsidP="003579FB">
                  <w:pPr>
                    <w:rPr>
                      <w:rFonts w:ascii="Arial" w:hAnsi="Arial" w:cs="Arial"/>
                      <w:sz w:val="20"/>
                      <w:szCs w:val="20"/>
                    </w:rPr>
                  </w:pPr>
                  <w:r w:rsidRPr="003579FB">
                    <w:rPr>
                      <w:rFonts w:ascii="Arial" w:hAnsi="Arial" w:cs="Arial"/>
                      <w:sz w:val="20"/>
                      <w:szCs w:val="20"/>
                    </w:rPr>
                    <w:t xml:space="preserve">Tegevused jätkuvad peale projekti ellu viimist vähem kui 24 kuud. Taotleja organisatsiooniline ja rahaline võimekus on nõrk. Jätkutegevuste ning soetuste säilitamise ja kasutamise korra kirjeldused on ebapiisavad. </w:t>
                  </w:r>
                </w:p>
              </w:tc>
              <w:tc>
                <w:tcPr>
                  <w:tcW w:w="851" w:type="dxa"/>
                </w:tcPr>
                <w:p w14:paraId="3C6FBFF7" w14:textId="77777777" w:rsidR="003579FB" w:rsidRPr="003579FB" w:rsidRDefault="003579FB" w:rsidP="003579FB">
                  <w:pPr>
                    <w:rPr>
                      <w:rFonts w:ascii="Arial" w:hAnsi="Arial" w:cs="Arial"/>
                      <w:sz w:val="20"/>
                      <w:szCs w:val="20"/>
                    </w:rPr>
                  </w:pPr>
                  <w:r w:rsidRPr="003579FB">
                    <w:rPr>
                      <w:rFonts w:ascii="Arial" w:hAnsi="Arial" w:cs="Arial"/>
                      <w:sz w:val="20"/>
                      <w:szCs w:val="20"/>
                    </w:rPr>
                    <w:t>2</w:t>
                  </w:r>
                </w:p>
              </w:tc>
            </w:tr>
            <w:tr w:rsidR="003579FB" w:rsidRPr="003579FB" w14:paraId="5ED3C2E8" w14:textId="77777777" w:rsidTr="003579FB">
              <w:trPr>
                <w:trHeight w:val="958"/>
              </w:trPr>
              <w:tc>
                <w:tcPr>
                  <w:tcW w:w="3326" w:type="dxa"/>
                  <w:vMerge/>
                </w:tcPr>
                <w:p w14:paraId="54F9934D" w14:textId="77777777" w:rsidR="003579FB" w:rsidRPr="003579FB" w:rsidRDefault="003579FB" w:rsidP="003579FB">
                  <w:pPr>
                    <w:rPr>
                      <w:rFonts w:ascii="Arial" w:hAnsi="Arial" w:cs="Arial"/>
                      <w:sz w:val="20"/>
                      <w:szCs w:val="20"/>
                    </w:rPr>
                  </w:pPr>
                </w:p>
              </w:tc>
              <w:tc>
                <w:tcPr>
                  <w:tcW w:w="5244" w:type="dxa"/>
                  <w:vAlign w:val="center"/>
                </w:tcPr>
                <w:p w14:paraId="0594CD10" w14:textId="77777777" w:rsidR="003579FB" w:rsidRPr="003579FB" w:rsidRDefault="003579FB" w:rsidP="003579FB">
                  <w:pPr>
                    <w:rPr>
                      <w:rFonts w:ascii="Arial" w:hAnsi="Arial" w:cs="Arial"/>
                      <w:sz w:val="20"/>
                      <w:szCs w:val="20"/>
                    </w:rPr>
                  </w:pPr>
                  <w:r w:rsidRPr="003579FB">
                    <w:rPr>
                      <w:rFonts w:ascii="Arial" w:hAnsi="Arial" w:cs="Arial"/>
                      <w:sz w:val="20"/>
                      <w:szCs w:val="20"/>
                    </w:rPr>
                    <w:t xml:space="preserve">Tegevused jätkuvad peale projekti lõppu vähemalt </w:t>
                  </w:r>
                  <w:r w:rsidRPr="003579FB">
                    <w:rPr>
                      <w:rFonts w:ascii="Arial" w:hAnsi="Arial" w:cs="Arial"/>
                      <w:b/>
                      <w:bCs/>
                      <w:sz w:val="20"/>
                      <w:szCs w:val="20"/>
                    </w:rPr>
                    <w:t xml:space="preserve">24 kuud (investeeringu korral 60 kuud), </w:t>
                  </w:r>
                  <w:r w:rsidRPr="003579FB">
                    <w:rPr>
                      <w:rFonts w:ascii="Arial" w:hAnsi="Arial" w:cs="Arial"/>
                      <w:sz w:val="20"/>
                      <w:szCs w:val="20"/>
                    </w:rPr>
                    <w:t>sisend jätkutegevuseks on antud, samas pole selget ülevaadet edasiseks tegevuseks. Organisatsiooni finantsvõimekus keskpärane, soetuste/investeeringute säilitamine ning kasutamise ülevaade vajab parendamist ja selgemaid reegleid.</w:t>
                  </w:r>
                </w:p>
              </w:tc>
              <w:tc>
                <w:tcPr>
                  <w:tcW w:w="851" w:type="dxa"/>
                </w:tcPr>
                <w:p w14:paraId="388B9B5B" w14:textId="77777777" w:rsidR="003579FB" w:rsidRPr="003579FB" w:rsidRDefault="003579FB" w:rsidP="003579FB">
                  <w:pPr>
                    <w:rPr>
                      <w:rFonts w:ascii="Arial" w:hAnsi="Arial" w:cs="Arial"/>
                      <w:sz w:val="20"/>
                      <w:szCs w:val="20"/>
                    </w:rPr>
                  </w:pPr>
                  <w:r w:rsidRPr="003579FB">
                    <w:rPr>
                      <w:rFonts w:ascii="Arial" w:hAnsi="Arial" w:cs="Arial"/>
                      <w:sz w:val="20"/>
                      <w:szCs w:val="20"/>
                    </w:rPr>
                    <w:t>3</w:t>
                  </w:r>
                </w:p>
              </w:tc>
            </w:tr>
            <w:tr w:rsidR="003579FB" w:rsidRPr="003579FB" w14:paraId="26A53B10" w14:textId="77777777" w:rsidTr="003579FB">
              <w:trPr>
                <w:trHeight w:val="829"/>
              </w:trPr>
              <w:tc>
                <w:tcPr>
                  <w:tcW w:w="3326" w:type="dxa"/>
                  <w:vMerge/>
                </w:tcPr>
                <w:p w14:paraId="7CE917BE" w14:textId="77777777" w:rsidR="003579FB" w:rsidRPr="003579FB" w:rsidRDefault="003579FB" w:rsidP="003579FB">
                  <w:pPr>
                    <w:rPr>
                      <w:rFonts w:ascii="Arial" w:hAnsi="Arial" w:cs="Arial"/>
                      <w:sz w:val="20"/>
                      <w:szCs w:val="20"/>
                    </w:rPr>
                  </w:pPr>
                </w:p>
              </w:tc>
              <w:tc>
                <w:tcPr>
                  <w:tcW w:w="5244" w:type="dxa"/>
                  <w:vAlign w:val="center"/>
                </w:tcPr>
                <w:p w14:paraId="1540CF95" w14:textId="77777777" w:rsidR="003579FB" w:rsidRPr="003579FB" w:rsidRDefault="003579FB" w:rsidP="003579FB">
                  <w:pPr>
                    <w:rPr>
                      <w:rFonts w:ascii="Arial" w:hAnsi="Arial" w:cs="Arial"/>
                      <w:sz w:val="20"/>
                      <w:szCs w:val="20"/>
                    </w:rPr>
                  </w:pPr>
                  <w:r w:rsidRPr="003579FB">
                    <w:rPr>
                      <w:rFonts w:ascii="Arial" w:hAnsi="Arial" w:cs="Arial"/>
                      <w:sz w:val="20"/>
                      <w:szCs w:val="20"/>
                    </w:rPr>
                    <w:t xml:space="preserve">Tegevuste kestus peale projekti lõppu on 24-60 kuud (investeeringu puhul vähemalt 60 kuud). Jätkutegevused on lahti kirjutatud ja usutavad. Projekti käigus tehtud investeeringute säilitamise, hoidmise ja kasutamise kirjeldus vastab Leader määruse nõuetele. </w:t>
                  </w:r>
                </w:p>
              </w:tc>
              <w:tc>
                <w:tcPr>
                  <w:tcW w:w="851" w:type="dxa"/>
                </w:tcPr>
                <w:p w14:paraId="72684ED5" w14:textId="77777777" w:rsidR="003579FB" w:rsidRPr="003579FB" w:rsidRDefault="003579FB" w:rsidP="003579FB">
                  <w:pPr>
                    <w:rPr>
                      <w:rFonts w:ascii="Arial" w:hAnsi="Arial" w:cs="Arial"/>
                      <w:sz w:val="20"/>
                      <w:szCs w:val="20"/>
                    </w:rPr>
                  </w:pPr>
                  <w:r w:rsidRPr="003579FB">
                    <w:rPr>
                      <w:rFonts w:ascii="Arial" w:hAnsi="Arial" w:cs="Arial"/>
                      <w:sz w:val="20"/>
                      <w:szCs w:val="20"/>
                    </w:rPr>
                    <w:t>4</w:t>
                  </w:r>
                </w:p>
              </w:tc>
            </w:tr>
            <w:tr w:rsidR="003579FB" w:rsidRPr="003579FB" w14:paraId="5F189B3D" w14:textId="77777777" w:rsidTr="003579FB">
              <w:trPr>
                <w:trHeight w:val="984"/>
              </w:trPr>
              <w:tc>
                <w:tcPr>
                  <w:tcW w:w="3326" w:type="dxa"/>
                  <w:vMerge/>
                </w:tcPr>
                <w:p w14:paraId="2BD7AE0E" w14:textId="77777777" w:rsidR="003579FB" w:rsidRPr="003579FB" w:rsidRDefault="003579FB" w:rsidP="003579FB">
                  <w:pPr>
                    <w:rPr>
                      <w:rFonts w:ascii="Arial" w:hAnsi="Arial" w:cs="Arial"/>
                      <w:sz w:val="20"/>
                      <w:szCs w:val="20"/>
                    </w:rPr>
                  </w:pPr>
                </w:p>
              </w:tc>
              <w:tc>
                <w:tcPr>
                  <w:tcW w:w="5244" w:type="dxa"/>
                  <w:vAlign w:val="center"/>
                </w:tcPr>
                <w:p w14:paraId="0C3D0F61" w14:textId="77777777" w:rsidR="003579FB" w:rsidRPr="003579FB" w:rsidRDefault="003579FB" w:rsidP="003579FB">
                  <w:pPr>
                    <w:rPr>
                      <w:rFonts w:ascii="Arial" w:hAnsi="Arial" w:cs="Arial"/>
                      <w:sz w:val="20"/>
                      <w:szCs w:val="20"/>
                    </w:rPr>
                  </w:pPr>
                  <w:r w:rsidRPr="003579FB">
                    <w:rPr>
                      <w:rFonts w:ascii="Arial" w:hAnsi="Arial" w:cs="Arial"/>
                      <w:sz w:val="20"/>
                      <w:szCs w:val="20"/>
                    </w:rPr>
                    <w:t xml:space="preserve">Tegevused jätkuvad peale projekti lõppu enam kui </w:t>
                  </w:r>
                  <w:r w:rsidRPr="003579FB">
                    <w:rPr>
                      <w:rFonts w:ascii="Arial" w:hAnsi="Arial" w:cs="Arial"/>
                      <w:b/>
                      <w:bCs/>
                      <w:sz w:val="20"/>
                      <w:szCs w:val="20"/>
                    </w:rPr>
                    <w:t>60 kuud</w:t>
                  </w:r>
                  <w:r w:rsidRPr="003579FB">
                    <w:rPr>
                      <w:rFonts w:ascii="Arial" w:hAnsi="Arial" w:cs="Arial"/>
                      <w:sz w:val="20"/>
                      <w:szCs w:val="20"/>
                    </w:rPr>
                    <w:t>, elluviidud projekt on oluline tulevaste tegevuste jätkamiseks, organisatsioon on tugev ja stabiilne. Soetuste/investeeringute puhul on edasine finantseerimine tagatud. Vara säilitamine, vajadusel hoiustamine ning kasutamise reeglid on konkreetselt kirjeldatud, vastutaja määratud ja kontroll lihtsasti teostatav.</w:t>
                  </w:r>
                </w:p>
              </w:tc>
              <w:tc>
                <w:tcPr>
                  <w:tcW w:w="851" w:type="dxa"/>
                </w:tcPr>
                <w:p w14:paraId="1D83A9DF" w14:textId="77777777" w:rsidR="003579FB" w:rsidRPr="003579FB" w:rsidRDefault="003579FB" w:rsidP="003579FB">
                  <w:pPr>
                    <w:rPr>
                      <w:rFonts w:ascii="Arial" w:hAnsi="Arial" w:cs="Arial"/>
                      <w:sz w:val="20"/>
                      <w:szCs w:val="20"/>
                    </w:rPr>
                  </w:pPr>
                  <w:r w:rsidRPr="003579FB">
                    <w:rPr>
                      <w:rFonts w:ascii="Arial" w:hAnsi="Arial" w:cs="Arial"/>
                      <w:sz w:val="20"/>
                      <w:szCs w:val="20"/>
                    </w:rPr>
                    <w:t>5</w:t>
                  </w:r>
                </w:p>
              </w:tc>
            </w:tr>
          </w:tbl>
          <w:p w14:paraId="4E085B16" w14:textId="77777777" w:rsidR="003579FB" w:rsidRPr="00B73C98" w:rsidRDefault="003579FB" w:rsidP="003579FB">
            <w:pPr>
              <w:spacing w:after="0" w:line="240" w:lineRule="auto"/>
              <w:rPr>
                <w:rFonts w:ascii="Arial" w:hAnsi="Arial" w:cs="Arial"/>
                <w:sz w:val="4"/>
                <w:szCs w:val="4"/>
              </w:rPr>
            </w:pPr>
          </w:p>
          <w:tbl>
            <w:tblPr>
              <w:tblStyle w:val="TableGrid"/>
              <w:tblW w:w="9421" w:type="dxa"/>
              <w:tblLayout w:type="fixed"/>
              <w:tblLook w:val="04A0" w:firstRow="1" w:lastRow="0" w:firstColumn="1" w:lastColumn="0" w:noHBand="0" w:noVBand="1"/>
            </w:tblPr>
            <w:tblGrid>
              <w:gridCol w:w="3326"/>
              <w:gridCol w:w="5244"/>
              <w:gridCol w:w="851"/>
            </w:tblGrid>
            <w:tr w:rsidR="003579FB" w:rsidRPr="003579FB" w14:paraId="2A345512" w14:textId="77777777" w:rsidTr="003579FB">
              <w:tc>
                <w:tcPr>
                  <w:tcW w:w="3326" w:type="dxa"/>
                </w:tcPr>
                <w:p w14:paraId="319B325C" w14:textId="77777777" w:rsidR="003579FB" w:rsidRPr="003579FB" w:rsidRDefault="003579FB" w:rsidP="003579FB">
                  <w:pPr>
                    <w:rPr>
                      <w:rFonts w:ascii="Arial" w:hAnsi="Arial" w:cs="Arial"/>
                      <w:b/>
                      <w:sz w:val="20"/>
                      <w:szCs w:val="20"/>
                    </w:rPr>
                  </w:pPr>
                  <w:r w:rsidRPr="003579FB">
                    <w:rPr>
                      <w:rFonts w:ascii="Arial" w:hAnsi="Arial" w:cs="Arial"/>
                      <w:b/>
                      <w:sz w:val="20"/>
                      <w:szCs w:val="20"/>
                    </w:rPr>
                    <w:t>Hindamiskriteerium 5 Piirkondlik ühistöö</w:t>
                  </w:r>
                </w:p>
              </w:tc>
              <w:tc>
                <w:tcPr>
                  <w:tcW w:w="5244" w:type="dxa"/>
                </w:tcPr>
                <w:p w14:paraId="29E7C552" w14:textId="77777777" w:rsidR="003579FB" w:rsidRPr="003579FB" w:rsidRDefault="003579FB" w:rsidP="003579FB">
                  <w:pPr>
                    <w:rPr>
                      <w:rFonts w:ascii="Arial" w:hAnsi="Arial" w:cs="Arial"/>
                      <w:sz w:val="20"/>
                      <w:szCs w:val="20"/>
                    </w:rPr>
                  </w:pPr>
                  <w:r w:rsidRPr="003579FB">
                    <w:rPr>
                      <w:rFonts w:ascii="Arial" w:hAnsi="Arial" w:cs="Arial"/>
                      <w:sz w:val="20"/>
                      <w:szCs w:val="20"/>
                    </w:rPr>
                    <w:t>Hindepunktide kirjeldus</w:t>
                  </w:r>
                </w:p>
              </w:tc>
              <w:tc>
                <w:tcPr>
                  <w:tcW w:w="851" w:type="dxa"/>
                </w:tcPr>
                <w:p w14:paraId="3B89A2B9" w14:textId="77777777" w:rsidR="003579FB" w:rsidRPr="003579FB" w:rsidRDefault="003579FB" w:rsidP="003579FB">
                  <w:pPr>
                    <w:rPr>
                      <w:rFonts w:ascii="Arial" w:hAnsi="Arial" w:cs="Arial"/>
                      <w:sz w:val="20"/>
                      <w:szCs w:val="20"/>
                    </w:rPr>
                  </w:pPr>
                  <w:r w:rsidRPr="003579FB">
                    <w:rPr>
                      <w:rFonts w:ascii="Arial" w:hAnsi="Arial" w:cs="Arial"/>
                      <w:sz w:val="20"/>
                      <w:szCs w:val="20"/>
                    </w:rPr>
                    <w:t>Hinne</w:t>
                  </w:r>
                </w:p>
              </w:tc>
            </w:tr>
            <w:tr w:rsidR="003579FB" w:rsidRPr="003579FB" w14:paraId="40DA1CDD" w14:textId="77777777" w:rsidTr="003579FB">
              <w:trPr>
                <w:trHeight w:val="413"/>
              </w:trPr>
              <w:tc>
                <w:tcPr>
                  <w:tcW w:w="3326" w:type="dxa"/>
                  <w:vMerge w:val="restart"/>
                </w:tcPr>
                <w:p w14:paraId="34B0606B"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Ühistööd teevad erinevate sektorite organisatsioonid.</w:t>
                  </w:r>
                </w:p>
                <w:p w14:paraId="6D6FAA48"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 xml:space="preserve">Piirkonna organisatsioonid teevad ühisttööd projektide planeerimisel ja elluviimisel, et suurendada kaasatud organisatsioonide võimekust ning panustada käesoleva strateegia eesmärkide saavutamisse. </w:t>
                  </w:r>
                </w:p>
                <w:p w14:paraId="6FE47BF2" w14:textId="77777777" w:rsidR="003579FB" w:rsidRPr="003579FB" w:rsidRDefault="003579FB" w:rsidP="003579FB">
                  <w:pPr>
                    <w:rPr>
                      <w:rFonts w:ascii="Arial" w:hAnsi="Arial" w:cs="Arial"/>
                      <w:sz w:val="20"/>
                      <w:szCs w:val="20"/>
                    </w:rPr>
                  </w:pPr>
                </w:p>
              </w:tc>
              <w:tc>
                <w:tcPr>
                  <w:tcW w:w="5244" w:type="dxa"/>
                  <w:vAlign w:val="center"/>
                </w:tcPr>
                <w:p w14:paraId="2B73F36B" w14:textId="77777777" w:rsidR="003579FB" w:rsidRPr="003579FB" w:rsidRDefault="003579FB" w:rsidP="003579FB">
                  <w:pPr>
                    <w:rPr>
                      <w:rFonts w:ascii="Arial" w:hAnsi="Arial" w:cs="Arial"/>
                      <w:sz w:val="20"/>
                      <w:szCs w:val="20"/>
                    </w:rPr>
                  </w:pPr>
                  <w:r w:rsidRPr="003579FB">
                    <w:rPr>
                      <w:rFonts w:ascii="Arial" w:hAnsi="Arial" w:cs="Arial"/>
                      <w:sz w:val="20"/>
                      <w:szCs w:val="20"/>
                    </w:rPr>
                    <w:t>Projekti tegevustega ei kaasne koostöö erinevate piirkonna organisatsioonidega.</w:t>
                  </w:r>
                </w:p>
              </w:tc>
              <w:tc>
                <w:tcPr>
                  <w:tcW w:w="851" w:type="dxa"/>
                </w:tcPr>
                <w:p w14:paraId="1A4E1721" w14:textId="77777777" w:rsidR="003579FB" w:rsidRPr="003579FB" w:rsidRDefault="003579FB" w:rsidP="003579FB">
                  <w:pPr>
                    <w:rPr>
                      <w:rFonts w:ascii="Arial" w:hAnsi="Arial" w:cs="Arial"/>
                      <w:sz w:val="20"/>
                      <w:szCs w:val="20"/>
                    </w:rPr>
                  </w:pPr>
                  <w:r w:rsidRPr="003579FB">
                    <w:rPr>
                      <w:rFonts w:ascii="Arial" w:hAnsi="Arial" w:cs="Arial"/>
                      <w:sz w:val="20"/>
                      <w:szCs w:val="20"/>
                    </w:rPr>
                    <w:t>1</w:t>
                  </w:r>
                </w:p>
              </w:tc>
            </w:tr>
            <w:tr w:rsidR="003579FB" w:rsidRPr="003579FB" w14:paraId="0AFD69B4" w14:textId="77777777" w:rsidTr="003579FB">
              <w:trPr>
                <w:trHeight w:val="419"/>
              </w:trPr>
              <w:tc>
                <w:tcPr>
                  <w:tcW w:w="3326" w:type="dxa"/>
                  <w:vMerge/>
                </w:tcPr>
                <w:p w14:paraId="0A9215E4" w14:textId="77777777" w:rsidR="003579FB" w:rsidRPr="003579FB" w:rsidRDefault="003579FB" w:rsidP="003579FB">
                  <w:pPr>
                    <w:rPr>
                      <w:rFonts w:ascii="Arial" w:hAnsi="Arial" w:cs="Arial"/>
                      <w:sz w:val="20"/>
                      <w:szCs w:val="20"/>
                    </w:rPr>
                  </w:pPr>
                </w:p>
              </w:tc>
              <w:tc>
                <w:tcPr>
                  <w:tcW w:w="5244" w:type="dxa"/>
                  <w:vAlign w:val="center"/>
                </w:tcPr>
                <w:p w14:paraId="215E89DF" w14:textId="77777777" w:rsidR="003579FB" w:rsidRPr="003579FB" w:rsidRDefault="003579FB" w:rsidP="003579FB">
                  <w:pPr>
                    <w:rPr>
                      <w:rFonts w:ascii="Arial" w:hAnsi="Arial" w:cs="Arial"/>
                      <w:sz w:val="20"/>
                      <w:szCs w:val="20"/>
                    </w:rPr>
                  </w:pPr>
                  <w:r w:rsidRPr="003579FB">
                    <w:rPr>
                      <w:rFonts w:ascii="Arial" w:hAnsi="Arial" w:cs="Arial"/>
                      <w:sz w:val="20"/>
                      <w:szCs w:val="20"/>
                    </w:rPr>
                    <w:t>Projekt kirjeldab koostööd teiste piirkonna organisatsioonidega, kuid see on piiratud ja mõjub formaalsena.</w:t>
                  </w:r>
                </w:p>
              </w:tc>
              <w:tc>
                <w:tcPr>
                  <w:tcW w:w="851" w:type="dxa"/>
                </w:tcPr>
                <w:p w14:paraId="42DBF2C6" w14:textId="77777777" w:rsidR="003579FB" w:rsidRPr="003579FB" w:rsidRDefault="003579FB" w:rsidP="003579FB">
                  <w:pPr>
                    <w:rPr>
                      <w:rFonts w:ascii="Arial" w:hAnsi="Arial" w:cs="Arial"/>
                      <w:sz w:val="20"/>
                      <w:szCs w:val="20"/>
                    </w:rPr>
                  </w:pPr>
                  <w:r w:rsidRPr="003579FB">
                    <w:rPr>
                      <w:rFonts w:ascii="Arial" w:hAnsi="Arial" w:cs="Arial"/>
                      <w:sz w:val="20"/>
                      <w:szCs w:val="20"/>
                    </w:rPr>
                    <w:t>2</w:t>
                  </w:r>
                </w:p>
              </w:tc>
            </w:tr>
            <w:tr w:rsidR="003579FB" w:rsidRPr="003579FB" w14:paraId="4B70ACB7" w14:textId="77777777" w:rsidTr="003579FB">
              <w:trPr>
                <w:trHeight w:val="694"/>
              </w:trPr>
              <w:tc>
                <w:tcPr>
                  <w:tcW w:w="3326" w:type="dxa"/>
                  <w:vMerge/>
                </w:tcPr>
                <w:p w14:paraId="36CCD4B7" w14:textId="77777777" w:rsidR="003579FB" w:rsidRPr="003579FB" w:rsidRDefault="003579FB" w:rsidP="003579FB">
                  <w:pPr>
                    <w:rPr>
                      <w:rFonts w:ascii="Arial" w:hAnsi="Arial" w:cs="Arial"/>
                      <w:sz w:val="20"/>
                      <w:szCs w:val="20"/>
                    </w:rPr>
                  </w:pPr>
                </w:p>
              </w:tc>
              <w:tc>
                <w:tcPr>
                  <w:tcW w:w="5244" w:type="dxa"/>
                  <w:vAlign w:val="center"/>
                </w:tcPr>
                <w:p w14:paraId="6B093E67" w14:textId="77777777" w:rsidR="003579FB" w:rsidRPr="003579FB" w:rsidRDefault="003579FB" w:rsidP="003579FB">
                  <w:pPr>
                    <w:rPr>
                      <w:rFonts w:ascii="Arial" w:hAnsi="Arial" w:cs="Arial"/>
                      <w:sz w:val="20"/>
                      <w:szCs w:val="20"/>
                    </w:rPr>
                  </w:pPr>
                  <w:r w:rsidRPr="003579FB">
                    <w:rPr>
                      <w:rFonts w:ascii="Arial" w:hAnsi="Arial" w:cs="Arial"/>
                      <w:sz w:val="20"/>
                      <w:szCs w:val="20"/>
                    </w:rPr>
                    <w:t>Projekti planeerimise ja elluviimise juurde on kaasatud vähemalt 1 organisatsioon piirkonnas. Koostöö on nähtav läbi erinevate tegevuste.</w:t>
                  </w:r>
                </w:p>
              </w:tc>
              <w:tc>
                <w:tcPr>
                  <w:tcW w:w="851" w:type="dxa"/>
                </w:tcPr>
                <w:p w14:paraId="5CABF206" w14:textId="77777777" w:rsidR="003579FB" w:rsidRPr="003579FB" w:rsidRDefault="003579FB" w:rsidP="003579FB">
                  <w:pPr>
                    <w:rPr>
                      <w:rFonts w:ascii="Arial" w:hAnsi="Arial" w:cs="Arial"/>
                      <w:sz w:val="20"/>
                      <w:szCs w:val="20"/>
                    </w:rPr>
                  </w:pPr>
                  <w:r w:rsidRPr="003579FB">
                    <w:rPr>
                      <w:rFonts w:ascii="Arial" w:hAnsi="Arial" w:cs="Arial"/>
                      <w:sz w:val="20"/>
                      <w:szCs w:val="20"/>
                    </w:rPr>
                    <w:t>3</w:t>
                  </w:r>
                </w:p>
              </w:tc>
            </w:tr>
            <w:tr w:rsidR="003579FB" w:rsidRPr="003579FB" w14:paraId="35756911" w14:textId="77777777" w:rsidTr="003579FB">
              <w:trPr>
                <w:trHeight w:val="620"/>
              </w:trPr>
              <w:tc>
                <w:tcPr>
                  <w:tcW w:w="3326" w:type="dxa"/>
                  <w:vMerge/>
                </w:tcPr>
                <w:p w14:paraId="3C9ECED5" w14:textId="77777777" w:rsidR="003579FB" w:rsidRPr="003579FB" w:rsidRDefault="003579FB" w:rsidP="003579FB">
                  <w:pPr>
                    <w:rPr>
                      <w:rFonts w:ascii="Arial" w:hAnsi="Arial" w:cs="Arial"/>
                      <w:sz w:val="20"/>
                      <w:szCs w:val="20"/>
                    </w:rPr>
                  </w:pPr>
                </w:p>
              </w:tc>
              <w:tc>
                <w:tcPr>
                  <w:tcW w:w="5244" w:type="dxa"/>
                  <w:vAlign w:val="center"/>
                </w:tcPr>
                <w:p w14:paraId="33719FDD" w14:textId="77777777" w:rsidR="003579FB" w:rsidRPr="003579FB" w:rsidRDefault="003579FB" w:rsidP="003579FB">
                  <w:pPr>
                    <w:rPr>
                      <w:rFonts w:ascii="Arial" w:hAnsi="Arial" w:cs="Arial"/>
                      <w:sz w:val="20"/>
                      <w:szCs w:val="20"/>
                    </w:rPr>
                  </w:pPr>
                  <w:r w:rsidRPr="003579FB">
                    <w:rPr>
                      <w:rFonts w:ascii="Arial" w:hAnsi="Arial" w:cs="Arial"/>
                      <w:sz w:val="20"/>
                      <w:szCs w:val="20"/>
                    </w:rPr>
                    <w:t xml:space="preserve">Projekti tegevustesse on kaasatud 1-3 organisatsiooni, nende kohustused, vastutus ja kasu projektist on usutavalt kirjeldatud. </w:t>
                  </w:r>
                </w:p>
              </w:tc>
              <w:tc>
                <w:tcPr>
                  <w:tcW w:w="851" w:type="dxa"/>
                </w:tcPr>
                <w:p w14:paraId="290EBD00" w14:textId="77777777" w:rsidR="003579FB" w:rsidRPr="003579FB" w:rsidRDefault="003579FB" w:rsidP="003579FB">
                  <w:pPr>
                    <w:rPr>
                      <w:rFonts w:ascii="Arial" w:hAnsi="Arial" w:cs="Arial"/>
                      <w:sz w:val="20"/>
                      <w:szCs w:val="20"/>
                    </w:rPr>
                  </w:pPr>
                  <w:r w:rsidRPr="003579FB">
                    <w:rPr>
                      <w:rFonts w:ascii="Arial" w:hAnsi="Arial" w:cs="Arial"/>
                      <w:sz w:val="20"/>
                      <w:szCs w:val="20"/>
                    </w:rPr>
                    <w:t>4</w:t>
                  </w:r>
                </w:p>
              </w:tc>
            </w:tr>
            <w:tr w:rsidR="003579FB" w:rsidRPr="003579FB" w14:paraId="132A1A2A" w14:textId="77777777" w:rsidTr="003579FB">
              <w:trPr>
                <w:trHeight w:val="856"/>
              </w:trPr>
              <w:tc>
                <w:tcPr>
                  <w:tcW w:w="3326" w:type="dxa"/>
                  <w:vMerge/>
                </w:tcPr>
                <w:p w14:paraId="744C7043" w14:textId="77777777" w:rsidR="003579FB" w:rsidRPr="003579FB" w:rsidRDefault="003579FB" w:rsidP="003579FB">
                  <w:pPr>
                    <w:rPr>
                      <w:rFonts w:ascii="Arial" w:hAnsi="Arial" w:cs="Arial"/>
                      <w:sz w:val="20"/>
                      <w:szCs w:val="20"/>
                    </w:rPr>
                  </w:pPr>
                </w:p>
              </w:tc>
              <w:tc>
                <w:tcPr>
                  <w:tcW w:w="5244" w:type="dxa"/>
                  <w:vAlign w:val="center"/>
                </w:tcPr>
                <w:p w14:paraId="337BB84C" w14:textId="77777777" w:rsidR="003579FB" w:rsidRPr="003579FB" w:rsidRDefault="003579FB" w:rsidP="003579FB">
                  <w:pPr>
                    <w:rPr>
                      <w:rFonts w:ascii="Arial" w:hAnsi="Arial" w:cs="Arial"/>
                      <w:sz w:val="20"/>
                      <w:szCs w:val="20"/>
                    </w:rPr>
                  </w:pPr>
                  <w:r w:rsidRPr="003579FB">
                    <w:rPr>
                      <w:rFonts w:ascii="Arial" w:hAnsi="Arial" w:cs="Arial"/>
                      <w:sz w:val="20"/>
                      <w:szCs w:val="20"/>
                    </w:rPr>
                    <w:t>Projekti on kaasatud vähemalt 3 erinevat organisatsiooni või valda LHKK piirkonnas. Koostöö toimub terve projekti kestel planeerimisest kuni elluviimiseni, see on nähtav nii tegevuskavas kui ka rollide jaotumisest.</w:t>
                  </w:r>
                </w:p>
              </w:tc>
              <w:tc>
                <w:tcPr>
                  <w:tcW w:w="851" w:type="dxa"/>
                </w:tcPr>
                <w:p w14:paraId="2C59FC20" w14:textId="77777777" w:rsidR="003579FB" w:rsidRPr="003579FB" w:rsidRDefault="003579FB" w:rsidP="003579FB">
                  <w:pPr>
                    <w:rPr>
                      <w:rFonts w:ascii="Arial" w:hAnsi="Arial" w:cs="Arial"/>
                      <w:sz w:val="20"/>
                      <w:szCs w:val="20"/>
                    </w:rPr>
                  </w:pPr>
                  <w:r w:rsidRPr="003579FB">
                    <w:rPr>
                      <w:rFonts w:ascii="Arial" w:hAnsi="Arial" w:cs="Arial"/>
                      <w:sz w:val="20"/>
                      <w:szCs w:val="20"/>
                    </w:rPr>
                    <w:t>5</w:t>
                  </w:r>
                </w:p>
              </w:tc>
            </w:tr>
          </w:tbl>
          <w:p w14:paraId="513A7C1F" w14:textId="77777777" w:rsidR="003579FB" w:rsidRPr="00B73C98" w:rsidRDefault="003579FB" w:rsidP="003579FB">
            <w:pPr>
              <w:pStyle w:val="normal0"/>
              <w:spacing w:after="0" w:line="240" w:lineRule="auto"/>
              <w:rPr>
                <w:rFonts w:ascii="Arial" w:eastAsia="Arial" w:hAnsi="Arial" w:cs="Arial"/>
                <w:sz w:val="4"/>
                <w:szCs w:val="4"/>
              </w:rPr>
            </w:pPr>
          </w:p>
          <w:p w14:paraId="4BB89A50" w14:textId="77777777" w:rsidR="003579FB" w:rsidRPr="003579FB" w:rsidRDefault="003579FB" w:rsidP="003579FB">
            <w:pPr>
              <w:pStyle w:val="normal0"/>
              <w:spacing w:after="0" w:line="240" w:lineRule="auto"/>
              <w:rPr>
                <w:rFonts w:ascii="Arial" w:eastAsia="Arial" w:hAnsi="Arial" w:cs="Arial"/>
                <w:sz w:val="20"/>
                <w:szCs w:val="20"/>
              </w:rPr>
            </w:pPr>
            <w:r w:rsidRPr="003579FB">
              <w:rPr>
                <w:rFonts w:ascii="Arial" w:eastAsia="Arial" w:hAnsi="Arial" w:cs="Arial"/>
                <w:sz w:val="20"/>
                <w:szCs w:val="20"/>
              </w:rPr>
              <w:t>Valikukriteeriumite osakaalud:</w:t>
            </w:r>
          </w:p>
          <w:p w14:paraId="0404BBDE" w14:textId="77777777" w:rsidR="00606410" w:rsidRPr="003579FB" w:rsidRDefault="00DD3197" w:rsidP="003579FB">
            <w:pPr>
              <w:pStyle w:val="normal0"/>
              <w:spacing w:after="0" w:line="240" w:lineRule="auto"/>
              <w:rPr>
                <w:rFonts w:ascii="Arial" w:hAnsi="Arial" w:cs="Arial"/>
                <w:sz w:val="20"/>
                <w:szCs w:val="20"/>
              </w:rPr>
            </w:pPr>
            <w:r w:rsidRPr="003579FB">
              <w:rPr>
                <w:rFonts w:ascii="Arial" w:eastAsia="Arial" w:hAnsi="Arial" w:cs="Arial"/>
                <w:sz w:val="20"/>
                <w:szCs w:val="20"/>
              </w:rPr>
              <w:lastRenderedPageBreak/>
              <w:t>Projekti põhjendatus (20%)</w:t>
            </w:r>
          </w:p>
          <w:p w14:paraId="44A7EE18" w14:textId="77777777" w:rsidR="00606410" w:rsidRPr="003579FB" w:rsidRDefault="00DD3197" w:rsidP="003579FB">
            <w:pPr>
              <w:pStyle w:val="normal0"/>
              <w:spacing w:after="0" w:line="240" w:lineRule="auto"/>
              <w:rPr>
                <w:rFonts w:ascii="Arial" w:hAnsi="Arial" w:cs="Arial"/>
                <w:sz w:val="20"/>
                <w:szCs w:val="20"/>
              </w:rPr>
            </w:pPr>
            <w:r w:rsidRPr="003579FB">
              <w:rPr>
                <w:rFonts w:ascii="Arial" w:eastAsia="Arial" w:hAnsi="Arial" w:cs="Arial"/>
                <w:sz w:val="20"/>
                <w:szCs w:val="20"/>
              </w:rPr>
              <w:t>Projekti tegevuskava ja eelarve (20%)</w:t>
            </w:r>
          </w:p>
          <w:p w14:paraId="7965DC44" w14:textId="77777777" w:rsidR="00606410" w:rsidRPr="003579FB" w:rsidRDefault="00DD3197" w:rsidP="003579FB">
            <w:pPr>
              <w:pStyle w:val="normal0"/>
              <w:spacing w:after="0" w:line="240" w:lineRule="auto"/>
              <w:rPr>
                <w:rFonts w:ascii="Arial" w:hAnsi="Arial" w:cs="Arial"/>
                <w:sz w:val="20"/>
                <w:szCs w:val="20"/>
              </w:rPr>
            </w:pPr>
            <w:r w:rsidRPr="003579FB">
              <w:rPr>
                <w:rFonts w:ascii="Arial" w:eastAsia="Arial" w:hAnsi="Arial" w:cs="Arial"/>
                <w:sz w:val="20"/>
                <w:szCs w:val="20"/>
              </w:rPr>
              <w:t>Projekti mõju (20%)</w:t>
            </w:r>
          </w:p>
          <w:p w14:paraId="53C01CD4" w14:textId="77777777" w:rsidR="00606410" w:rsidRPr="003579FB" w:rsidRDefault="00DD3197" w:rsidP="003579FB">
            <w:pPr>
              <w:pStyle w:val="normal0"/>
              <w:spacing w:after="0" w:line="240" w:lineRule="auto"/>
              <w:rPr>
                <w:rFonts w:ascii="Arial" w:hAnsi="Arial" w:cs="Arial"/>
                <w:sz w:val="20"/>
                <w:szCs w:val="20"/>
              </w:rPr>
            </w:pPr>
            <w:r w:rsidRPr="003579FB">
              <w:rPr>
                <w:rFonts w:ascii="Arial" w:eastAsia="Arial" w:hAnsi="Arial" w:cs="Arial"/>
                <w:sz w:val="20"/>
                <w:szCs w:val="20"/>
              </w:rPr>
              <w:t>Projekti ja organisatsiooni jätkusuutlikkus (10%)</w:t>
            </w:r>
          </w:p>
          <w:p w14:paraId="0C1EE23C" w14:textId="77777777" w:rsidR="00606410" w:rsidRPr="003579FB" w:rsidRDefault="00DD3197" w:rsidP="003579FB">
            <w:pPr>
              <w:pStyle w:val="normal0"/>
              <w:spacing w:after="0" w:line="240" w:lineRule="auto"/>
              <w:rPr>
                <w:rFonts w:ascii="Arial" w:hAnsi="Arial" w:cs="Arial"/>
                <w:sz w:val="20"/>
                <w:szCs w:val="20"/>
              </w:rPr>
            </w:pPr>
            <w:r w:rsidRPr="003579FB">
              <w:rPr>
                <w:rFonts w:ascii="Arial" w:eastAsia="Arial" w:hAnsi="Arial" w:cs="Arial"/>
                <w:sz w:val="20"/>
                <w:szCs w:val="20"/>
              </w:rPr>
              <w:t>Piirkondlik ühistöö (30%)</w:t>
            </w:r>
          </w:p>
        </w:tc>
      </w:tr>
      <w:tr w:rsidR="003579FB" w:rsidRPr="00074AFC" w14:paraId="4DFC839E" w14:textId="77777777" w:rsidTr="000A3A18">
        <w:trPr>
          <w:gridAfter w:val="1"/>
          <w:wAfter w:w="396" w:type="dxa"/>
          <w:trHeight w:val="280"/>
        </w:trPr>
        <w:tc>
          <w:tcPr>
            <w:tcW w:w="2811" w:type="dxa"/>
            <w:tcBorders>
              <w:top w:val="single" w:sz="4" w:space="0" w:color="000000"/>
            </w:tcBorders>
            <w:shd w:val="clear" w:color="auto" w:fill="FFFFFF"/>
          </w:tcPr>
          <w:p w14:paraId="1BFB8FB6" w14:textId="77777777" w:rsidR="003579FB" w:rsidRPr="00074AFC" w:rsidRDefault="003579FB" w:rsidP="00474BCA">
            <w:pPr>
              <w:pStyle w:val="normal0"/>
              <w:spacing w:after="0" w:line="240" w:lineRule="auto"/>
              <w:rPr>
                <w:sz w:val="16"/>
                <w:szCs w:val="16"/>
              </w:rPr>
            </w:pPr>
          </w:p>
        </w:tc>
        <w:tc>
          <w:tcPr>
            <w:tcW w:w="6401" w:type="dxa"/>
            <w:tcBorders>
              <w:top w:val="single" w:sz="4" w:space="0" w:color="000000"/>
            </w:tcBorders>
            <w:shd w:val="clear" w:color="auto" w:fill="FFFFFF"/>
            <w:vAlign w:val="center"/>
          </w:tcPr>
          <w:p w14:paraId="1CC50925" w14:textId="77777777" w:rsidR="003579FB" w:rsidRPr="00074AFC" w:rsidRDefault="003579FB" w:rsidP="00474BCA">
            <w:pPr>
              <w:pStyle w:val="normal0"/>
              <w:spacing w:after="0" w:line="240" w:lineRule="auto"/>
              <w:rPr>
                <w:sz w:val="16"/>
                <w:szCs w:val="16"/>
              </w:rPr>
            </w:pPr>
            <w:r w:rsidRPr="00074AFC">
              <w:rPr>
                <w:rFonts w:ascii="Arial" w:eastAsia="Arial" w:hAnsi="Arial" w:cs="Arial"/>
                <w:sz w:val="16"/>
                <w:szCs w:val="16"/>
              </w:rPr>
              <w:t>Täidetakse iga strateegia meetme kohta eraldi</w:t>
            </w:r>
          </w:p>
        </w:tc>
      </w:tr>
      <w:tr w:rsidR="003579FB" w:rsidRPr="00074AFC" w14:paraId="54AB2674" w14:textId="77777777" w:rsidTr="000A3A18">
        <w:trPr>
          <w:gridAfter w:val="1"/>
          <w:wAfter w:w="396" w:type="dxa"/>
          <w:trHeight w:val="780"/>
        </w:trPr>
        <w:tc>
          <w:tcPr>
            <w:tcW w:w="2811" w:type="dxa"/>
            <w:shd w:val="clear" w:color="auto" w:fill="FFFFFF"/>
          </w:tcPr>
          <w:p w14:paraId="6B52208F" w14:textId="77777777" w:rsidR="003579FB" w:rsidRPr="00074AFC" w:rsidRDefault="003579FB" w:rsidP="00474BCA">
            <w:pPr>
              <w:pStyle w:val="normal0"/>
              <w:spacing w:after="0" w:line="240" w:lineRule="auto"/>
              <w:rPr>
                <w:sz w:val="16"/>
                <w:szCs w:val="16"/>
              </w:rPr>
            </w:pPr>
            <w:r w:rsidRPr="00074AFC">
              <w:rPr>
                <w:rFonts w:ascii="Arial" w:eastAsia="Arial" w:hAnsi="Arial" w:cs="Arial"/>
                <w:sz w:val="16"/>
                <w:szCs w:val="16"/>
              </w:rPr>
              <w:t>¹</w:t>
            </w:r>
          </w:p>
        </w:tc>
        <w:tc>
          <w:tcPr>
            <w:tcW w:w="6401" w:type="dxa"/>
            <w:shd w:val="clear" w:color="auto" w:fill="FFFFFF"/>
          </w:tcPr>
          <w:p w14:paraId="48B7F7D3" w14:textId="77777777" w:rsidR="003579FB" w:rsidRPr="00074AFC" w:rsidRDefault="003579FB" w:rsidP="00474BCA">
            <w:pPr>
              <w:pStyle w:val="normal0"/>
              <w:spacing w:after="0" w:line="240" w:lineRule="auto"/>
              <w:rPr>
                <w:sz w:val="16"/>
                <w:szCs w:val="16"/>
              </w:rPr>
            </w:pPr>
            <w:r w:rsidRPr="00074AFC">
              <w:rPr>
                <w:rFonts w:ascii="Arial" w:eastAsia="Arial" w:hAnsi="Arial" w:cs="Arial"/>
                <w:sz w:val="16"/>
                <w:szCs w:val="16"/>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3579FB" w:rsidRPr="00074AFC" w14:paraId="58BB29C7" w14:textId="77777777">
        <w:trPr>
          <w:gridAfter w:val="1"/>
          <w:wAfter w:w="396" w:type="dxa"/>
          <w:trHeight w:val="320"/>
        </w:trPr>
        <w:tc>
          <w:tcPr>
            <w:tcW w:w="2811" w:type="dxa"/>
            <w:shd w:val="clear" w:color="auto" w:fill="FFFFFF"/>
          </w:tcPr>
          <w:p w14:paraId="44EF10F3" w14:textId="77777777" w:rsidR="003579FB" w:rsidRPr="00074AFC" w:rsidRDefault="003579FB" w:rsidP="00474BCA">
            <w:pPr>
              <w:pStyle w:val="normal0"/>
              <w:spacing w:after="0" w:line="240" w:lineRule="auto"/>
              <w:rPr>
                <w:sz w:val="16"/>
                <w:szCs w:val="16"/>
              </w:rPr>
            </w:pPr>
            <w:r w:rsidRPr="00074AFC">
              <w:rPr>
                <w:rFonts w:ascii="Arial" w:eastAsia="Arial" w:hAnsi="Arial" w:cs="Arial"/>
                <w:sz w:val="16"/>
                <w:szCs w:val="16"/>
              </w:rPr>
              <w:t>²</w:t>
            </w:r>
          </w:p>
        </w:tc>
        <w:tc>
          <w:tcPr>
            <w:tcW w:w="6401" w:type="dxa"/>
            <w:shd w:val="clear" w:color="auto" w:fill="FFFFFF"/>
          </w:tcPr>
          <w:p w14:paraId="226A07D5" w14:textId="77777777" w:rsidR="003579FB" w:rsidRPr="00074AFC" w:rsidRDefault="003579FB" w:rsidP="00474BCA">
            <w:pPr>
              <w:pStyle w:val="normal0"/>
              <w:spacing w:after="0" w:line="240" w:lineRule="auto"/>
              <w:rPr>
                <w:sz w:val="16"/>
                <w:szCs w:val="16"/>
              </w:rPr>
            </w:pPr>
            <w:r w:rsidRPr="00074AFC">
              <w:rPr>
                <w:rFonts w:ascii="Arial" w:eastAsia="Arial" w:hAnsi="Arial" w:cs="Arial"/>
                <w:sz w:val="16"/>
                <w:szCs w:val="16"/>
              </w:rPr>
              <w:t xml:space="preserve">Euroopa Parlamendi ja nõukogu määrus (EL) nr 1305/2013 </w:t>
            </w:r>
            <w:hyperlink r:id="rId15">
              <w:r w:rsidRPr="00074AFC">
                <w:rPr>
                  <w:rFonts w:ascii="Arial" w:eastAsia="Arial" w:hAnsi="Arial" w:cs="Arial"/>
                  <w:color w:val="0000FF"/>
                  <w:sz w:val="16"/>
                  <w:szCs w:val="16"/>
                  <w:u w:val="single"/>
                </w:rPr>
                <w:t>http://eur-lex.europa.eu/LexUriServ/LexUriServ.do?uri=OJ:L:2013:347:0487:0548:ET:PDF</w:t>
              </w:r>
            </w:hyperlink>
            <w:hyperlink r:id="rId16">
              <w:r w:rsidRPr="00074AFC">
                <w:rPr>
                  <w:rStyle w:val="Hyperlink"/>
                  <w:sz w:val="16"/>
                  <w:szCs w:val="16"/>
                </w:rPr>
                <w:t>http://eur-lex.europa.eu/LexUriServ/LexUriServ.do?uri=OJ:L:2013:347:0487:0548:ET:PDF</w:t>
              </w:r>
            </w:hyperlink>
          </w:p>
        </w:tc>
      </w:tr>
    </w:tbl>
    <w:p w14:paraId="1F3EA85D" w14:textId="77777777" w:rsidR="00606410" w:rsidRDefault="00E93D7C">
      <w:pPr>
        <w:pStyle w:val="normal0"/>
        <w:spacing w:after="0" w:line="240" w:lineRule="auto"/>
      </w:pPr>
      <w:hyperlink r:id="rId17"/>
    </w:p>
    <w:sectPr w:rsidR="00606410" w:rsidSect="00BC13BD">
      <w:pgSz w:w="11900" w:h="16820"/>
      <w:pgMar w:top="1134" w:right="985" w:bottom="1134" w:left="141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58473" w14:textId="77777777" w:rsidR="00750CBE" w:rsidRDefault="00DD3197">
      <w:pPr>
        <w:spacing w:after="0" w:line="240" w:lineRule="auto"/>
      </w:pPr>
      <w:r>
        <w:separator/>
      </w:r>
    </w:p>
  </w:endnote>
  <w:endnote w:type="continuationSeparator" w:id="0">
    <w:p w14:paraId="72290022" w14:textId="77777777" w:rsidR="00750CBE" w:rsidRDefault="00DD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CD4AE" w14:textId="77777777" w:rsidR="00750CBE" w:rsidRDefault="00DD3197">
      <w:pPr>
        <w:spacing w:after="0" w:line="240" w:lineRule="auto"/>
      </w:pPr>
      <w:r>
        <w:separator/>
      </w:r>
    </w:p>
  </w:footnote>
  <w:footnote w:type="continuationSeparator" w:id="0">
    <w:p w14:paraId="3AD245D8" w14:textId="77777777" w:rsidR="00750CBE" w:rsidRDefault="00DD3197">
      <w:pPr>
        <w:spacing w:after="0" w:line="240" w:lineRule="auto"/>
      </w:pPr>
      <w:r>
        <w:continuationSeparator/>
      </w:r>
    </w:p>
  </w:footnote>
  <w:footnote w:id="1">
    <w:p w14:paraId="292B2B9F" w14:textId="08CE364C" w:rsidR="00606410" w:rsidRDefault="00DD3197">
      <w:pPr>
        <w:pStyle w:val="normal0"/>
        <w:spacing w:after="0" w:line="240" w:lineRule="auto"/>
        <w:jc w:val="both"/>
      </w:pPr>
      <w:r>
        <w:rPr>
          <w:vertAlign w:val="superscript"/>
        </w:rPr>
        <w:footnoteRef/>
      </w:r>
      <w:r>
        <w:rPr>
          <w:rFonts w:ascii="Arial" w:eastAsia="Arial" w:hAnsi="Arial" w:cs="Arial"/>
          <w:sz w:val="24"/>
          <w:szCs w:val="24"/>
        </w:rPr>
        <w:t xml:space="preserve"> </w:t>
      </w:r>
      <w:r w:rsidR="00E93D7C" w:rsidRPr="00770B25">
        <w:rPr>
          <w:rFonts w:ascii="Arial" w:eastAsia="Times New Roman" w:hAnsi="Arial" w:cs="Arial"/>
          <w:iCs/>
          <w:sz w:val="18"/>
          <w:szCs w:val="18"/>
        </w:rPr>
        <w:t>Taotleja võib esitada uue projektitoetuse taotluse tingimusel, et taotluse esitamise päevaks on samas alameetmes varasemalt esitatud projekt (pooleliolev projekt) lõplikult ellu viidud. Projekti lõplikku elluviimist tõendab viimase maksetaotluse kinnitamine Lääne-Harju Koostöökogu poolt vanas PRIA e-teenuste keskkonnas esitatud projektitoetuse taotluse puhul või uues PRIA e-teenuste keskkonnas esitatud projektitoetuse taotluse puhul viimase maksetaotluse esitamine.</w:t>
      </w:r>
    </w:p>
  </w:footnote>
  <w:footnote w:id="2">
    <w:p w14:paraId="78352D94" w14:textId="77777777" w:rsidR="003579FB" w:rsidRDefault="003579FB" w:rsidP="003579FB">
      <w:pPr>
        <w:pStyle w:val="normal0"/>
        <w:spacing w:after="0" w:line="240" w:lineRule="auto"/>
        <w:jc w:val="both"/>
      </w:pPr>
      <w:r>
        <w:rPr>
          <w:vertAlign w:val="superscript"/>
        </w:rPr>
        <w:footnoteRef/>
      </w:r>
      <w:r>
        <w:rPr>
          <w:rFonts w:ascii="Arial" w:eastAsia="Arial" w:hAnsi="Arial" w:cs="Arial"/>
          <w:sz w:val="18"/>
          <w:szCs w:val="18"/>
        </w:rPr>
        <w:t xml:space="preserve"> </w:t>
      </w:r>
      <w:r>
        <w:rPr>
          <w:rFonts w:ascii="Arial" w:eastAsia="Arial" w:hAnsi="Arial" w:cs="Arial"/>
          <w:sz w:val="18"/>
          <w:szCs w:val="18"/>
          <w:highlight w:val="white"/>
        </w:rPr>
        <w:t>Poolikute projektide all mõistetakse strateegia kontekstis projekte, mis pärast elluviimist jäävad ootama järgmise etapi rahastamist. Küll aga võib esitada projektitaotlusi eelmistel perioodidel alustatud projektide lõpuleviimiseks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D8A"/>
    <w:multiLevelType w:val="hybridMultilevel"/>
    <w:tmpl w:val="4EEC2028"/>
    <w:lvl w:ilvl="0" w:tplc="1988E7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921FE5"/>
    <w:multiLevelType w:val="multilevel"/>
    <w:tmpl w:val="7758E1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E3F506E"/>
    <w:multiLevelType w:val="multilevel"/>
    <w:tmpl w:val="C7BC34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19B413C"/>
    <w:multiLevelType w:val="multilevel"/>
    <w:tmpl w:val="B9D84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6388116A"/>
    <w:multiLevelType w:val="multilevel"/>
    <w:tmpl w:val="A1E2C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7E097BB3"/>
    <w:multiLevelType w:val="multilevel"/>
    <w:tmpl w:val="8A845F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06410"/>
    <w:rsid w:val="00074AFC"/>
    <w:rsid w:val="00076FDE"/>
    <w:rsid w:val="001B44A4"/>
    <w:rsid w:val="002A620D"/>
    <w:rsid w:val="003579FB"/>
    <w:rsid w:val="003758F7"/>
    <w:rsid w:val="0054711F"/>
    <w:rsid w:val="0058027F"/>
    <w:rsid w:val="00606410"/>
    <w:rsid w:val="006A634A"/>
    <w:rsid w:val="007411F4"/>
    <w:rsid w:val="00750CBE"/>
    <w:rsid w:val="00773078"/>
    <w:rsid w:val="00815DAC"/>
    <w:rsid w:val="009B6FD6"/>
    <w:rsid w:val="00B73C98"/>
    <w:rsid w:val="00BC13BD"/>
    <w:rsid w:val="00DB3BDF"/>
    <w:rsid w:val="00DD3197"/>
    <w:rsid w:val="00E93D7C"/>
    <w:rsid w:val="00EF6FD9"/>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4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579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9FB"/>
    <w:rPr>
      <w:rFonts w:ascii="Lucida Grande" w:hAnsi="Lucida Grande" w:cs="Lucida Grande"/>
      <w:sz w:val="18"/>
      <w:szCs w:val="18"/>
    </w:rPr>
  </w:style>
  <w:style w:type="table" w:styleId="TableGrid">
    <w:name w:val="Table Grid"/>
    <w:basedOn w:val="TableNormal"/>
    <w:uiPriority w:val="59"/>
    <w:rsid w:val="003579FB"/>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579FB"/>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3579FB"/>
    <w:pPr>
      <w:spacing w:after="0" w:line="240" w:lineRule="auto"/>
      <w:ind w:left="720"/>
      <w:contextualSpacing/>
    </w:pPr>
    <w:rPr>
      <w:rFonts w:asciiTheme="minorHAnsi" w:eastAsiaTheme="minorEastAsia" w:hAnsiTheme="minorHAnsi" w:cstheme="minorBidi"/>
      <w:color w:val="auto"/>
      <w:sz w:val="24"/>
      <w:szCs w:val="24"/>
      <w:lang w:val="en-NZ"/>
    </w:rPr>
  </w:style>
  <w:style w:type="character" w:styleId="Hyperlink">
    <w:name w:val="Hyperlink"/>
    <w:basedOn w:val="DefaultParagraphFont"/>
    <w:uiPriority w:val="99"/>
    <w:unhideWhenUsed/>
    <w:rsid w:val="003579FB"/>
    <w:rPr>
      <w:color w:val="0000FF" w:themeColor="hyperlink"/>
      <w:u w:val="single"/>
    </w:rPr>
  </w:style>
  <w:style w:type="paragraph" w:styleId="Header">
    <w:name w:val="header"/>
    <w:basedOn w:val="Normal"/>
    <w:link w:val="HeaderChar"/>
    <w:uiPriority w:val="99"/>
    <w:unhideWhenUsed/>
    <w:rsid w:val="00815D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DAC"/>
  </w:style>
  <w:style w:type="paragraph" w:styleId="Footer">
    <w:name w:val="footer"/>
    <w:basedOn w:val="Normal"/>
    <w:link w:val="FooterChar"/>
    <w:uiPriority w:val="99"/>
    <w:unhideWhenUsed/>
    <w:rsid w:val="00815D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D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579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9FB"/>
    <w:rPr>
      <w:rFonts w:ascii="Lucida Grande" w:hAnsi="Lucida Grande" w:cs="Lucida Grande"/>
      <w:sz w:val="18"/>
      <w:szCs w:val="18"/>
    </w:rPr>
  </w:style>
  <w:style w:type="table" w:styleId="TableGrid">
    <w:name w:val="Table Grid"/>
    <w:basedOn w:val="TableNormal"/>
    <w:uiPriority w:val="59"/>
    <w:rsid w:val="003579FB"/>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579FB"/>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3579FB"/>
    <w:pPr>
      <w:spacing w:after="0" w:line="240" w:lineRule="auto"/>
      <w:ind w:left="720"/>
      <w:contextualSpacing/>
    </w:pPr>
    <w:rPr>
      <w:rFonts w:asciiTheme="minorHAnsi" w:eastAsiaTheme="minorEastAsia" w:hAnsiTheme="minorHAnsi" w:cstheme="minorBidi"/>
      <w:color w:val="auto"/>
      <w:sz w:val="24"/>
      <w:szCs w:val="24"/>
      <w:lang w:val="en-NZ"/>
    </w:rPr>
  </w:style>
  <w:style w:type="character" w:styleId="Hyperlink">
    <w:name w:val="Hyperlink"/>
    <w:basedOn w:val="DefaultParagraphFont"/>
    <w:uiPriority w:val="99"/>
    <w:unhideWhenUsed/>
    <w:rsid w:val="003579FB"/>
    <w:rPr>
      <w:color w:val="0000FF" w:themeColor="hyperlink"/>
      <w:u w:val="single"/>
    </w:rPr>
  </w:style>
  <w:style w:type="paragraph" w:styleId="Header">
    <w:name w:val="header"/>
    <w:basedOn w:val="Normal"/>
    <w:link w:val="HeaderChar"/>
    <w:uiPriority w:val="99"/>
    <w:unhideWhenUsed/>
    <w:rsid w:val="00815D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DAC"/>
  </w:style>
  <w:style w:type="paragraph" w:styleId="Footer">
    <w:name w:val="footer"/>
    <w:basedOn w:val="Normal"/>
    <w:link w:val="FooterChar"/>
    <w:uiPriority w:val="99"/>
    <w:unhideWhenUsed/>
    <w:rsid w:val="00815D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iigiteataja.ee/akt/127102015011" TargetMode="External"/><Relationship Id="rId12" Type="http://schemas.openxmlformats.org/officeDocument/2006/relationships/hyperlink" Target="https://www.riigiteataja.ee/akt/127102015011" TargetMode="External"/><Relationship Id="rId13" Type="http://schemas.openxmlformats.org/officeDocument/2006/relationships/hyperlink" Target="https://www.riigiteataja.ee/akt/127102015011" TargetMode="External"/><Relationship Id="rId14" Type="http://schemas.openxmlformats.org/officeDocument/2006/relationships/hyperlink" Target="https://www.riigiteataja.ee/akt/127102015011" TargetMode="External"/><Relationship Id="rId15" Type="http://schemas.openxmlformats.org/officeDocument/2006/relationships/hyperlink" Target="http://eur-lex.europa.eu/LexUriServ/LexUriServ.do?uri=OJ:L:2013:347:0487:0548:ET:PDF" TargetMode="External"/><Relationship Id="rId16" Type="http://schemas.openxmlformats.org/officeDocument/2006/relationships/hyperlink" Target="http://eur-lex.europa.eu/LexUriServ/LexUriServ.do?uri=OJ:L:2013:347:0487:0548:ET:PDF" TargetMode="External"/><Relationship Id="rId17" Type="http://schemas.openxmlformats.org/officeDocument/2006/relationships/hyperlink" Target="http://eur-lex.europa.eu/LexUriServ/LexUriServ.do?uri=OJ:L:2013:347:0487:0548:ET: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riigiteataja.ee/akt/127102015011" TargetMode="External"/><Relationship Id="rId10" Type="http://schemas.openxmlformats.org/officeDocument/2006/relationships/hyperlink" Target="https://www.riigiteataja.ee/akt/12710201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3E57-A3A6-DB49-91C2-9FFAB3E3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2610</Words>
  <Characters>14882</Characters>
  <Application>Microsoft Macintosh Word</Application>
  <DocSecurity>0</DocSecurity>
  <Lines>124</Lines>
  <Paragraphs>34</Paragraphs>
  <ScaleCrop>false</ScaleCrop>
  <Company>Lääne-Harju Koostöökogu</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Kerli Lambing</cp:lastModifiedBy>
  <cp:revision>22</cp:revision>
  <cp:lastPrinted>2017-09-14T17:39:00Z</cp:lastPrinted>
  <dcterms:created xsi:type="dcterms:W3CDTF">2016-08-16T07:52:00Z</dcterms:created>
  <dcterms:modified xsi:type="dcterms:W3CDTF">2019-02-20T10:03:00Z</dcterms:modified>
</cp:coreProperties>
</file>